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0471" w14:textId="77777777" w:rsidR="001E106F" w:rsidRDefault="001E106F">
      <w:pPr>
        <w:spacing w:before="11"/>
        <w:rPr>
          <w:rFonts w:ascii="Times New Roman" w:eastAsia="Times New Roman" w:hAnsi="Times New Roman" w:cs="Times New Roman"/>
          <w:sz w:val="6"/>
          <w:szCs w:val="6"/>
        </w:rPr>
      </w:pPr>
    </w:p>
    <w:p w14:paraId="34E146EE" w14:textId="751213B2" w:rsidR="007A5C67" w:rsidRPr="00ED7B5E" w:rsidRDefault="000B5606" w:rsidP="007A5C67">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 xml:space="preserve"> </w:t>
      </w:r>
      <w:r w:rsidR="00F03968">
        <w:rPr>
          <w:noProof/>
        </w:rPr>
        <w:drawing>
          <wp:inline distT="0" distB="0" distL="0" distR="0" wp14:anchorId="518A8BB3" wp14:editId="4B1E2B91">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416AF72C" w14:textId="77777777" w:rsidR="001E106F" w:rsidRDefault="001E106F">
      <w:pPr>
        <w:spacing w:before="4"/>
        <w:rPr>
          <w:rFonts w:ascii="Times New Roman" w:eastAsia="Times New Roman" w:hAnsi="Times New Roman" w:cs="Times New Roman"/>
          <w:sz w:val="16"/>
          <w:szCs w:val="16"/>
        </w:rPr>
      </w:pPr>
    </w:p>
    <w:p w14:paraId="3F991D3D" w14:textId="569EE6E5" w:rsidR="001E106F" w:rsidRDefault="00EA6C31">
      <w:pPr>
        <w:spacing w:before="42"/>
        <w:ind w:right="426"/>
        <w:jc w:val="center"/>
        <w:rPr>
          <w:rFonts w:ascii="Times New Roman" w:eastAsia="Times New Roman" w:hAnsi="Times New Roman" w:cs="Times New Roman"/>
          <w:sz w:val="44"/>
          <w:szCs w:val="44"/>
        </w:rPr>
      </w:pPr>
      <w:r>
        <w:rPr>
          <w:rFonts w:ascii="Times New Roman"/>
          <w:b/>
          <w:sz w:val="44"/>
        </w:rPr>
        <w:t>N</w:t>
      </w:r>
      <w:r w:rsidR="003E7D0B">
        <w:rPr>
          <w:rFonts w:ascii="Times New Roman"/>
          <w:b/>
          <w:sz w:val="44"/>
        </w:rPr>
        <w:t>EW MEXICO RESOURCE</w:t>
      </w:r>
      <w:r>
        <w:rPr>
          <w:rFonts w:ascii="Times New Roman"/>
          <w:b/>
          <w:spacing w:val="-30"/>
          <w:sz w:val="44"/>
        </w:rPr>
        <w:t xml:space="preserve"> </w:t>
      </w:r>
      <w:r>
        <w:rPr>
          <w:rFonts w:ascii="Times New Roman"/>
          <w:b/>
          <w:sz w:val="44"/>
        </w:rPr>
        <w:t>QUALIFICATION</w:t>
      </w:r>
      <w:r>
        <w:rPr>
          <w:rFonts w:ascii="Times New Roman"/>
          <w:b/>
          <w:spacing w:val="-31"/>
          <w:sz w:val="44"/>
        </w:rPr>
        <w:t xml:space="preserve"> </w:t>
      </w:r>
      <w:r>
        <w:rPr>
          <w:rFonts w:ascii="Times New Roman"/>
          <w:b/>
          <w:sz w:val="44"/>
        </w:rPr>
        <w:t>SYSTEM</w:t>
      </w:r>
      <w:r>
        <w:rPr>
          <w:rFonts w:ascii="Times New Roman"/>
          <w:b/>
          <w:spacing w:val="-31"/>
          <w:sz w:val="44"/>
        </w:rPr>
        <w:t xml:space="preserve"> </w:t>
      </w:r>
      <w:r>
        <w:rPr>
          <w:rFonts w:ascii="Times New Roman"/>
          <w:b/>
          <w:sz w:val="44"/>
        </w:rPr>
        <w:t>(N</w:t>
      </w:r>
      <w:r w:rsidR="003E7D0B">
        <w:rPr>
          <w:rFonts w:ascii="Times New Roman"/>
          <w:b/>
          <w:sz w:val="44"/>
        </w:rPr>
        <w:t>M</w:t>
      </w:r>
      <w:r>
        <w:rPr>
          <w:rFonts w:ascii="Times New Roman"/>
          <w:b/>
          <w:sz w:val="44"/>
        </w:rPr>
        <w:t>QS)</w:t>
      </w:r>
    </w:p>
    <w:p w14:paraId="70038739"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52677C48" w14:textId="7E59689B" w:rsidR="004B2489" w:rsidRDefault="009A6F4D" w:rsidP="004B2489">
      <w:pPr>
        <w:tabs>
          <w:tab w:val="left" w:pos="8579"/>
        </w:tabs>
        <w:spacing w:line="458" w:lineRule="exact"/>
        <w:ind w:right="415"/>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Logistics Section Chief</w:t>
      </w:r>
    </w:p>
    <w:p w14:paraId="6717C99E" w14:textId="77777777" w:rsidR="001E106F" w:rsidRDefault="001E106F">
      <w:pPr>
        <w:spacing w:before="6"/>
        <w:rPr>
          <w:rFonts w:ascii="Times New Roman" w:eastAsia="Times New Roman" w:hAnsi="Times New Roman" w:cs="Times New Roman"/>
          <w:sz w:val="13"/>
          <w:szCs w:val="13"/>
        </w:rPr>
      </w:pPr>
    </w:p>
    <w:p w14:paraId="169EAF15"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A8F6721" wp14:editId="752EAB09">
                <wp:extent cx="6051550" cy="1558456"/>
                <wp:effectExtent l="0" t="0" r="25400" b="22860"/>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558456"/>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E0562" w14:textId="77777777" w:rsidR="00DB4ACC" w:rsidRDefault="00DB4ACC" w:rsidP="004A407E">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4A407E">
                              <w:rPr>
                                <w:rFonts w:ascii="Times New Roman"/>
                                <w:b/>
                                <w:spacing w:val="-1"/>
                                <w:sz w:val="24"/>
                              </w:rPr>
                              <w:t xml:space="preserve"> </w:t>
                            </w:r>
                          </w:p>
                          <w:p w14:paraId="03B1410B" w14:textId="77777777" w:rsidR="00DB4ACC" w:rsidRDefault="00DB4ACC" w:rsidP="004A407E">
                            <w:pPr>
                              <w:spacing w:before="55"/>
                              <w:ind w:left="2024"/>
                              <w:rPr>
                                <w:rFonts w:ascii="Times New Roman"/>
                                <w:b/>
                                <w:spacing w:val="-1"/>
                                <w:sz w:val="24"/>
                              </w:rPr>
                            </w:pPr>
                          </w:p>
                          <w:p w14:paraId="53EAC3A9" w14:textId="32CF8776" w:rsidR="000B4F7A" w:rsidRDefault="00DB4ACC" w:rsidP="000B4F7A">
                            <w:pPr>
                              <w:spacing w:before="55"/>
                              <w:ind w:left="720"/>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___ Leadership</w:t>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p>
                          <w:p w14:paraId="515B1255" w14:textId="77777777" w:rsidR="00DB4ACC" w:rsidRPr="004A407E" w:rsidRDefault="00DB4ACC" w:rsidP="004A407E">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4A407E">
                              <w:rPr>
                                <w:rFonts w:ascii="Times New Roman" w:eastAsia="Times New Roman" w:hAnsi="Times New Roman" w:cs="Times New Roman"/>
                                <w:sz w:val="24"/>
                                <w:szCs w:val="24"/>
                              </w:rPr>
                              <w:t>Resource Sourcing</w:t>
                            </w:r>
                          </w:p>
                          <w:p w14:paraId="2DDB38EC" w14:textId="77777777" w:rsidR="00DB4ACC" w:rsidRPr="004A407E" w:rsidRDefault="00DB4ACC" w:rsidP="004A407E">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4A407E">
                              <w:rPr>
                                <w:rFonts w:ascii="Times New Roman" w:eastAsia="Times New Roman" w:hAnsi="Times New Roman" w:cs="Times New Roman"/>
                                <w:sz w:val="24"/>
                                <w:szCs w:val="24"/>
                              </w:rPr>
                              <w:t>Resource Ordering and Acquiring</w:t>
                            </w:r>
                          </w:p>
                        </w:txbxContent>
                      </wps:txbx>
                      <wps:bodyPr rot="0" vert="horz" wrap="square" lIns="0" tIns="0" rIns="0" bIns="0" anchor="t" anchorCtr="0" upright="1">
                        <a:noAutofit/>
                      </wps:bodyPr>
                    </wps:wsp>
                  </a:graphicData>
                </a:graphic>
              </wp:inline>
            </w:drawing>
          </mc:Choice>
          <mc:Fallback>
            <w:pict>
              <v:shapetype w14:anchorId="4A8F6721" id="_x0000_t202" coordsize="21600,21600" o:spt="202" path="m,l,21600r21600,l21600,xe">
                <v:stroke joinstyle="miter"/>
                <v:path gradientshapeok="t" o:connecttype="rect"/>
              </v:shapetype>
              <v:shape id="Text Box 6" o:spid="_x0000_s1026" type="#_x0000_t202" style="width:476.5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" filled="f" strokeweight=".7pt">
                <v:textbox inset="0,0,0,0">
                  <w:txbxContent>
                    <w:p w14:paraId="1DCE0562" w14:textId="77777777" w:rsidR="00DB4ACC" w:rsidRDefault="00DB4ACC" w:rsidP="004A407E">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4A407E">
                        <w:rPr>
                          <w:rFonts w:ascii="Times New Roman"/>
                          <w:b/>
                          <w:spacing w:val="-1"/>
                          <w:sz w:val="24"/>
                        </w:rPr>
                        <w:t xml:space="preserve"> </w:t>
                      </w:r>
                    </w:p>
                    <w:p w14:paraId="03B1410B" w14:textId="77777777" w:rsidR="00DB4ACC" w:rsidRDefault="00DB4ACC" w:rsidP="004A407E">
                      <w:pPr>
                        <w:spacing w:before="55"/>
                        <w:ind w:left="2024"/>
                        <w:rPr>
                          <w:rFonts w:ascii="Times New Roman"/>
                          <w:b/>
                          <w:spacing w:val="-1"/>
                          <w:sz w:val="24"/>
                        </w:rPr>
                      </w:pPr>
                    </w:p>
                    <w:p w14:paraId="53EAC3A9" w14:textId="32CF8776" w:rsidR="000B4F7A" w:rsidRDefault="00DB4ACC" w:rsidP="000B4F7A">
                      <w:pPr>
                        <w:spacing w:before="55"/>
                        <w:ind w:left="720"/>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___ Leadership</w:t>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r w:rsidR="000B4F7A">
                        <w:rPr>
                          <w:rFonts w:ascii="Times New Roman" w:eastAsia="Times New Roman" w:hAnsi="Times New Roman" w:cs="Times New Roman"/>
                          <w:sz w:val="24"/>
                          <w:szCs w:val="24"/>
                        </w:rPr>
                        <w:tab/>
                      </w:r>
                    </w:p>
                    <w:p w14:paraId="515B1255" w14:textId="77777777" w:rsidR="00DB4ACC" w:rsidRPr="004A407E" w:rsidRDefault="00DB4ACC" w:rsidP="004A407E">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4A407E">
                        <w:rPr>
                          <w:rFonts w:ascii="Times New Roman" w:eastAsia="Times New Roman" w:hAnsi="Times New Roman" w:cs="Times New Roman"/>
                          <w:sz w:val="24"/>
                          <w:szCs w:val="24"/>
                        </w:rPr>
                        <w:t>Resource Sourcing</w:t>
                      </w:r>
                    </w:p>
                    <w:p w14:paraId="2DDB38EC" w14:textId="77777777" w:rsidR="00DB4ACC" w:rsidRPr="004A407E" w:rsidRDefault="00DB4ACC" w:rsidP="004A407E">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4A407E">
                        <w:rPr>
                          <w:rFonts w:ascii="Times New Roman" w:eastAsia="Times New Roman" w:hAnsi="Times New Roman" w:cs="Times New Roman"/>
                          <w:sz w:val="24"/>
                          <w:szCs w:val="24"/>
                        </w:rPr>
                        <w:t>Resource Ordering and Acquiring</w:t>
                      </w:r>
                    </w:p>
                  </w:txbxContent>
                </v:textbox>
                <w10:anchorlock/>
              </v:shape>
            </w:pict>
          </mc:Fallback>
        </mc:AlternateContent>
      </w:r>
    </w:p>
    <w:p w14:paraId="60AF75B2"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14BA4F15"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464308ED"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0D561CFA"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4A788A15" w14:textId="6629E844" w:rsidR="001E106F" w:rsidRDefault="00EA6C31" w:rsidP="0037225D">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p>
        </w:tc>
      </w:tr>
      <w:tr w:rsidR="001E106F" w14:paraId="5D319AA7"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3BA25207" w14:textId="77777777" w:rsidR="001E106F" w:rsidRDefault="00EA6C31" w:rsidP="00B41C29">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9B4267">
              <w:rPr>
                <w:rFonts w:ascii="Times New Roman"/>
                <w:spacing w:val="-1"/>
                <w:sz w:val="24"/>
              </w:rPr>
              <w:t xml:space="preserve"> </w:t>
            </w:r>
          </w:p>
        </w:tc>
      </w:tr>
      <w:tr w:rsidR="001E106F" w14:paraId="486A6F87"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5306D6C7" w14:textId="77777777" w:rsidR="001E106F" w:rsidRDefault="00EA6C31" w:rsidP="00B41C29">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9B4267">
              <w:rPr>
                <w:rFonts w:ascii="Times New Roman"/>
                <w:spacing w:val="-1"/>
                <w:sz w:val="24"/>
              </w:rPr>
              <w:t xml:space="preserve"> </w:t>
            </w:r>
          </w:p>
        </w:tc>
      </w:tr>
      <w:tr w:rsidR="001E106F" w14:paraId="1EE8C3B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364562B6" w14:textId="77777777" w:rsidR="001E106F" w:rsidRDefault="00EA6C31" w:rsidP="00B41C29">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9B4267">
              <w:rPr>
                <w:rFonts w:ascii="Times New Roman"/>
                <w:spacing w:val="-1"/>
                <w:sz w:val="24"/>
              </w:rPr>
              <w:t xml:space="preserve"> </w:t>
            </w:r>
          </w:p>
        </w:tc>
      </w:tr>
    </w:tbl>
    <w:p w14:paraId="62A86CDD"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2FAFFFBF"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72653505"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40D9C266"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0DF310D7" w14:textId="0B25956D"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p>
        </w:tc>
      </w:tr>
      <w:tr w:rsidR="001E106F" w14:paraId="107879E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D03A907" w14:textId="31184541"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p>
        </w:tc>
      </w:tr>
      <w:tr w:rsidR="001E106F" w14:paraId="3CDBF4EC"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8E9CFF5" w14:textId="0ACF7064"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p>
        </w:tc>
      </w:tr>
      <w:tr w:rsidR="001E106F" w14:paraId="5A4E7798"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5D4FD295" w14:textId="12CC1FB9"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5EAAC52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0F4ED76A" w14:textId="7CA58425"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p>
        </w:tc>
      </w:tr>
    </w:tbl>
    <w:p w14:paraId="5859C26E"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30ABD711"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0684D353"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36172C2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B667EB1" w14:textId="172AD695"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p>
        </w:tc>
      </w:tr>
      <w:tr w:rsidR="001E106F" w14:paraId="04072A66"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3204FA68" w14:textId="6A5DB136" w:rsidR="001E106F" w:rsidRDefault="00EA6C31" w:rsidP="0037225D">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p>
        </w:tc>
      </w:tr>
    </w:tbl>
    <w:p w14:paraId="21F22A87" w14:textId="77777777" w:rsidR="001E106F" w:rsidRDefault="001E106F">
      <w:pPr>
        <w:rPr>
          <w:rFonts w:ascii="Times New Roman" w:eastAsia="Times New Roman" w:hAnsi="Times New Roman" w:cs="Times New Roman"/>
          <w:sz w:val="24"/>
          <w:szCs w:val="24"/>
        </w:rPr>
        <w:sectPr w:rsidR="001E106F" w:rsidSect="009A6F4D">
          <w:footerReference w:type="default" r:id="rId8"/>
          <w:type w:val="continuous"/>
          <w:pgSz w:w="12240" w:h="15840"/>
          <w:pgMar w:top="720" w:right="720" w:bottom="720" w:left="720" w:header="720" w:footer="720" w:gutter="0"/>
          <w:cols w:space="720"/>
          <w:docGrid w:linePitch="299"/>
        </w:sectPr>
      </w:pPr>
    </w:p>
    <w:p w14:paraId="62563B9B"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21399CDA"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39817435"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3A430E1E"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26C1EC18"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3653F0E4"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r>
              <w:rPr>
                <w:rFonts w:ascii="Times New Roman"/>
                <w:sz w:val="24"/>
              </w:rPr>
              <w:t>that</w:t>
            </w:r>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4D4D3A49"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0E215A27"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788B2BEF"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0DB5C52C"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08C340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3DEA3DDF"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1159D26C"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647ABEBB"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5E54562C"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5420B0C8"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53F40996"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58232963"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052ADB13"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546A0296"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57F7B1BA"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01F2226B" w14:textId="77777777" w:rsidR="001E106F" w:rsidRDefault="001E106F">
      <w:pPr>
        <w:spacing w:before="8"/>
        <w:rPr>
          <w:rFonts w:ascii="Times New Roman" w:eastAsia="Times New Roman" w:hAnsi="Times New Roman" w:cs="Times New Roman"/>
          <w:i/>
          <w:sz w:val="15"/>
          <w:szCs w:val="15"/>
        </w:rPr>
      </w:pPr>
    </w:p>
    <w:p w14:paraId="411F01E4"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5D986950"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7BAA2447"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3B0CF89B"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0405C2ED"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493EAD0E"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r>
              <w:rPr>
                <w:rFonts w:ascii="Times New Roman"/>
                <w:sz w:val="24"/>
              </w:rPr>
              <w:t>that</w:t>
            </w:r>
            <w:r>
              <w:rPr>
                <w:rFonts w:ascii="Times New Roman"/>
                <w:sz w:val="24"/>
                <w:u w:val="single" w:color="000000"/>
              </w:rPr>
              <w:t xml:space="preserve"> </w:t>
            </w:r>
            <w:r>
              <w:rPr>
                <w:rFonts w:ascii="Times New Roman"/>
                <w:sz w:val="24"/>
                <w:u w:val="single" w:color="000000"/>
              </w:rPr>
              <w:tab/>
            </w:r>
          </w:p>
          <w:p w14:paraId="0481D645"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4B819B36"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6C13B7DD"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2A839C3F"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62C3F42"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2F0FE2A4"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160DEB7D"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51CB5ED1"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0F768B51"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09FAC33D"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02016134"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2409953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7420A93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7ACC694C"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1EAD5617"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0EF08A9D" w14:textId="77777777" w:rsidR="001E106F" w:rsidRDefault="001E106F">
      <w:pPr>
        <w:rPr>
          <w:rFonts w:ascii="Times New Roman" w:eastAsia="Times New Roman" w:hAnsi="Times New Roman" w:cs="Times New Roman"/>
          <w:sz w:val="24"/>
          <w:szCs w:val="24"/>
        </w:rPr>
        <w:sectPr w:rsidR="001E106F">
          <w:footerReference w:type="default" r:id="rId9"/>
          <w:pgSz w:w="12240" w:h="15840"/>
          <w:pgMar w:top="1500" w:right="700" w:bottom="980" w:left="940" w:header="0" w:footer="797" w:gutter="0"/>
          <w:cols w:space="720"/>
        </w:sectPr>
      </w:pPr>
    </w:p>
    <w:p w14:paraId="76D34093" w14:textId="382F248D" w:rsidR="003E7D0B" w:rsidRDefault="003E7D0B" w:rsidP="003E7D0B">
      <w:pPr>
        <w:spacing w:before="36"/>
        <w:jc w:val="center"/>
        <w:rPr>
          <w:rFonts w:ascii="Cambria" w:eastAsia="Cambria" w:hAnsi="Cambria" w:cs="Cambria"/>
          <w:sz w:val="26"/>
          <w:szCs w:val="26"/>
        </w:rPr>
      </w:pPr>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21614249" w14:textId="77777777" w:rsidR="003E7D0B" w:rsidRDefault="003E7D0B" w:rsidP="003E7D0B">
      <w:pPr>
        <w:spacing w:before="1"/>
        <w:rPr>
          <w:rFonts w:ascii="Cambria" w:eastAsia="Cambria" w:hAnsi="Cambria" w:cs="Cambria"/>
          <w:b/>
          <w:bCs/>
          <w:sz w:val="20"/>
          <w:szCs w:val="20"/>
        </w:rPr>
      </w:pPr>
    </w:p>
    <w:p w14:paraId="2B38C02A" w14:textId="06C95AEF" w:rsidR="003E7D0B" w:rsidRDefault="003E7D0B" w:rsidP="003E7D0B">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3B30D656" w14:textId="77777777" w:rsidR="003E7D0B" w:rsidRDefault="003E7D0B" w:rsidP="003E7D0B">
      <w:pPr>
        <w:pStyle w:val="Heading3"/>
        <w:spacing w:before="121"/>
        <w:ind w:left="140"/>
        <w:rPr>
          <w:b w:val="0"/>
          <w:bCs w:val="0"/>
          <w:i w:val="0"/>
        </w:rPr>
      </w:pPr>
    </w:p>
    <w:p w14:paraId="5B9B7B3B" w14:textId="77777777" w:rsidR="003E7D0B" w:rsidRDefault="003E7D0B" w:rsidP="003E7D0B">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76D3660A" w14:textId="77777777" w:rsidR="003E7D0B" w:rsidRDefault="003E7D0B" w:rsidP="003E7D0B">
      <w:pPr>
        <w:pStyle w:val="Heading3"/>
        <w:spacing w:before="121"/>
        <w:ind w:left="140"/>
        <w:rPr>
          <w:b w:val="0"/>
          <w:bCs w:val="0"/>
          <w:i w:val="0"/>
        </w:rPr>
      </w:pPr>
    </w:p>
    <w:p w14:paraId="26FE8525" w14:textId="77777777" w:rsidR="003E7D0B" w:rsidRPr="00DD347D" w:rsidRDefault="003E7D0B" w:rsidP="003E7D0B">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as long as there is a qualified evaluator.  </w:t>
      </w:r>
    </w:p>
    <w:p w14:paraId="0D46AB7F" w14:textId="77777777" w:rsidR="003E7D0B" w:rsidRDefault="003E7D0B" w:rsidP="003E7D0B">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6B2DCC73" w14:textId="77777777" w:rsidR="003E7D0B" w:rsidRDefault="003E7D0B" w:rsidP="003E7D0B">
      <w:pPr>
        <w:pStyle w:val="Heading3"/>
        <w:spacing w:before="121"/>
        <w:ind w:left="140"/>
        <w:rPr>
          <w:b w:val="0"/>
          <w:bCs w:val="0"/>
          <w:i w:val="0"/>
        </w:rPr>
      </w:pPr>
    </w:p>
    <w:p w14:paraId="54AD3715" w14:textId="77777777" w:rsidR="00F03968" w:rsidRPr="00C0508D" w:rsidRDefault="00F03968" w:rsidP="00F03968">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14271179" w14:textId="06123FF9" w:rsidR="00F03968" w:rsidRPr="00C0508D" w:rsidRDefault="00F03968" w:rsidP="00F03968">
      <w:pPr>
        <w:pStyle w:val="Heading2"/>
        <w:numPr>
          <w:ilvl w:val="0"/>
          <w:numId w:val="36"/>
        </w:numPr>
        <w:jc w:val="both"/>
        <w:rPr>
          <w:rFonts w:cs="Times New Roman"/>
        </w:rPr>
      </w:pPr>
      <w:bookmarkStart w:id="0" w:name="_Toc112241927"/>
      <w:bookmarkStart w:id="1" w:name="_Toc113534787"/>
      <w:r w:rsidRPr="00C0508D">
        <w:rPr>
          <w:rFonts w:cs="Times New Roman"/>
        </w:rPr>
        <w:t>PTB Assignment</w:t>
      </w:r>
      <w:bookmarkEnd w:id="0"/>
      <w:bookmarkEnd w:id="1"/>
    </w:p>
    <w:p w14:paraId="39D61790" w14:textId="77777777" w:rsidR="00F03968" w:rsidRPr="00C0508D" w:rsidRDefault="00F03968" w:rsidP="00F03968">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6552C986" w14:textId="7BA21072" w:rsidR="00F03968" w:rsidRPr="00C0508D" w:rsidRDefault="00F03968" w:rsidP="00F03968">
      <w:pPr>
        <w:pStyle w:val="Heading3"/>
        <w:numPr>
          <w:ilvl w:val="0"/>
          <w:numId w:val="36"/>
        </w:numPr>
        <w:rPr>
          <w:rFonts w:cs="Times New Roman"/>
          <w:i w:val="0"/>
          <w:iCs/>
        </w:rPr>
      </w:pPr>
      <w:bookmarkStart w:id="2" w:name="_Toc112241928"/>
      <w:r w:rsidRPr="00C0508D">
        <w:rPr>
          <w:rFonts w:cs="Times New Roman"/>
          <w:i w:val="0"/>
          <w:iCs/>
        </w:rPr>
        <w:t>Coach/Evaluator</w:t>
      </w:r>
      <w:bookmarkEnd w:id="2"/>
    </w:p>
    <w:p w14:paraId="340A0E32" w14:textId="77777777" w:rsidR="00F03968" w:rsidRPr="00C0508D" w:rsidRDefault="00F03968" w:rsidP="00F03968">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00CF58F4" w14:textId="4DF94B6A" w:rsidR="00F03968" w:rsidRPr="00C0508D" w:rsidRDefault="00F03968" w:rsidP="00F03968">
      <w:pPr>
        <w:pStyle w:val="Heading3"/>
        <w:numPr>
          <w:ilvl w:val="0"/>
          <w:numId w:val="36"/>
        </w:numPr>
        <w:rPr>
          <w:rFonts w:cs="Times New Roman"/>
          <w:i w:val="0"/>
          <w:iCs/>
        </w:rPr>
      </w:pPr>
      <w:bookmarkStart w:id="3" w:name="_Toc112241929"/>
      <w:r w:rsidRPr="00C0508D">
        <w:rPr>
          <w:rFonts w:cs="Times New Roman"/>
          <w:i w:val="0"/>
          <w:iCs/>
        </w:rPr>
        <w:t>Final Evaluator</w:t>
      </w:r>
      <w:bookmarkEnd w:id="3"/>
    </w:p>
    <w:p w14:paraId="2D943261" w14:textId="77777777" w:rsidR="00F03968" w:rsidRPr="00C0508D" w:rsidRDefault="00F03968" w:rsidP="00F03968">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295D6D63" w14:textId="57A9FCC8" w:rsidR="00F03968" w:rsidRPr="00C0508D" w:rsidRDefault="00F03968" w:rsidP="00F03968">
      <w:pPr>
        <w:pStyle w:val="Heading2"/>
        <w:numPr>
          <w:ilvl w:val="0"/>
          <w:numId w:val="36"/>
        </w:numPr>
        <w:rPr>
          <w:rFonts w:cs="Times New Roman"/>
        </w:rPr>
      </w:pPr>
      <w:r>
        <w:rPr>
          <w:rFonts w:cs="Times New Roman"/>
        </w:rPr>
        <w:t>Submission</w:t>
      </w:r>
    </w:p>
    <w:p w14:paraId="003A2C26" w14:textId="77777777" w:rsidR="00F03968" w:rsidRPr="00C0508D" w:rsidRDefault="00F03968" w:rsidP="00F03968">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52BC59F9" w14:textId="77777777" w:rsidR="00F03968" w:rsidRDefault="00F03968" w:rsidP="00F03968">
      <w:pPr>
        <w:rPr>
          <w:rFonts w:ascii="Times New Roman" w:eastAsia="Times New Roman" w:hAnsi="Times New Roman" w:cs="Times New Roman"/>
          <w:sz w:val="20"/>
          <w:szCs w:val="20"/>
        </w:rPr>
      </w:pPr>
    </w:p>
    <w:p w14:paraId="15E2DA9C" w14:textId="77777777" w:rsidR="003E7D0B" w:rsidRDefault="003E7D0B" w:rsidP="003E7D0B">
      <w:pPr>
        <w:rPr>
          <w:rFonts w:ascii="Times New Roman" w:eastAsia="Times New Roman" w:hAnsi="Times New Roman" w:cs="Times New Roman"/>
          <w:sz w:val="20"/>
          <w:szCs w:val="20"/>
        </w:rPr>
      </w:pPr>
    </w:p>
    <w:p w14:paraId="3AE94C5E" w14:textId="77777777" w:rsidR="003E7D0B" w:rsidRDefault="003E7D0B" w:rsidP="003E7D0B">
      <w:pPr>
        <w:rPr>
          <w:rFonts w:ascii="Times New Roman" w:eastAsia="Times New Roman" w:hAnsi="Times New Roman" w:cs="Times New Roman"/>
          <w:sz w:val="20"/>
          <w:szCs w:val="20"/>
        </w:rPr>
      </w:pPr>
    </w:p>
    <w:p w14:paraId="232386BF" w14:textId="77777777" w:rsidR="003E7D0B" w:rsidRDefault="003E7D0B" w:rsidP="003E7D0B">
      <w:pPr>
        <w:rPr>
          <w:rFonts w:ascii="Times New Roman" w:eastAsia="Times New Roman" w:hAnsi="Times New Roman" w:cs="Times New Roman"/>
          <w:sz w:val="20"/>
          <w:szCs w:val="20"/>
        </w:rPr>
      </w:pPr>
    </w:p>
    <w:p w14:paraId="24F503A3" w14:textId="77777777" w:rsidR="003E7D0B" w:rsidRDefault="003E7D0B" w:rsidP="003E7D0B">
      <w:pPr>
        <w:rPr>
          <w:rFonts w:ascii="Times New Roman" w:eastAsia="Times New Roman" w:hAnsi="Times New Roman" w:cs="Times New Roman"/>
          <w:sz w:val="20"/>
          <w:szCs w:val="20"/>
        </w:rPr>
      </w:pPr>
    </w:p>
    <w:p w14:paraId="66994B2B" w14:textId="77777777" w:rsidR="003E7D0B" w:rsidRDefault="003E7D0B" w:rsidP="003E7D0B">
      <w:pPr>
        <w:rPr>
          <w:rFonts w:ascii="Times New Roman" w:eastAsia="Times New Roman" w:hAnsi="Times New Roman" w:cs="Times New Roman"/>
          <w:sz w:val="20"/>
          <w:szCs w:val="20"/>
        </w:rPr>
      </w:pPr>
    </w:p>
    <w:p w14:paraId="21E5B15A" w14:textId="77777777" w:rsidR="003E7D0B" w:rsidRDefault="003E7D0B" w:rsidP="003E7D0B">
      <w:pPr>
        <w:rPr>
          <w:rFonts w:ascii="Times New Roman" w:eastAsia="Times New Roman" w:hAnsi="Times New Roman" w:cs="Times New Roman"/>
          <w:sz w:val="20"/>
          <w:szCs w:val="20"/>
        </w:rPr>
      </w:pPr>
    </w:p>
    <w:p w14:paraId="03D17F6C" w14:textId="77777777" w:rsidR="003E7D0B" w:rsidRDefault="003E7D0B" w:rsidP="003E7D0B">
      <w:pPr>
        <w:rPr>
          <w:rFonts w:ascii="Times New Roman" w:eastAsia="Times New Roman" w:hAnsi="Times New Roman" w:cs="Times New Roman"/>
          <w:sz w:val="20"/>
          <w:szCs w:val="20"/>
        </w:rPr>
      </w:pPr>
    </w:p>
    <w:p w14:paraId="2ACDB924" w14:textId="77777777" w:rsidR="003E7D0B" w:rsidRDefault="003E7D0B" w:rsidP="003E7D0B">
      <w:pPr>
        <w:rPr>
          <w:rFonts w:ascii="Times New Roman" w:eastAsia="Times New Roman" w:hAnsi="Times New Roman" w:cs="Times New Roman"/>
          <w:sz w:val="20"/>
          <w:szCs w:val="20"/>
        </w:rPr>
        <w:sectPr w:rsidR="003E7D0B">
          <w:pgSz w:w="12240" w:h="15840"/>
          <w:pgMar w:top="1500" w:right="940" w:bottom="980" w:left="940" w:header="0" w:footer="797" w:gutter="0"/>
          <w:cols w:space="720"/>
        </w:sectPr>
      </w:pPr>
    </w:p>
    <w:p w14:paraId="3144738B" w14:textId="77777777" w:rsidR="003E7D0B" w:rsidRDefault="003E7D0B" w:rsidP="003E7D0B">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2A1170B1" w14:textId="77777777" w:rsidR="003E7D0B" w:rsidRDefault="003E7D0B" w:rsidP="003E7D0B">
      <w:pPr>
        <w:spacing w:before="4"/>
        <w:rPr>
          <w:rFonts w:ascii="Cambria" w:eastAsia="Cambria" w:hAnsi="Cambria" w:cs="Cambria"/>
          <w:b/>
          <w:bCs/>
        </w:rPr>
      </w:pPr>
    </w:p>
    <w:p w14:paraId="7A1CFDEE" w14:textId="77777777" w:rsidR="003E7D0B" w:rsidRDefault="003E7D0B" w:rsidP="003E7D0B">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296995EB" wp14:editId="52A92A6B">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66E83F5A" w14:textId="77777777" w:rsidR="003E7D0B" w:rsidRDefault="003E7D0B" w:rsidP="003E7D0B">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wps:txbx>
                      <wps:bodyPr rot="0" vert="horz" wrap="square" lIns="0" tIns="0" rIns="0" bIns="0" anchor="t" anchorCtr="0" upright="1">
                        <a:noAutofit/>
                      </wps:bodyPr>
                    </wps:wsp>
                  </a:graphicData>
                </a:graphic>
              </wp:inline>
            </w:drawing>
          </mc:Choice>
          <mc:Fallback>
            <w:pict>
              <v:shape w14:anchorId="296995EB"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66E83F5A" w14:textId="77777777" w:rsidR="003E7D0B" w:rsidRDefault="003E7D0B" w:rsidP="003E7D0B">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4546862D" w14:textId="77777777" w:rsidR="003E7D0B" w:rsidRDefault="003E7D0B" w:rsidP="003E7D0B">
      <w:pPr>
        <w:spacing w:before="1"/>
        <w:rPr>
          <w:rFonts w:ascii="Cambria" w:eastAsia="Cambria" w:hAnsi="Cambria" w:cs="Cambria"/>
          <w:b/>
          <w:bCs/>
          <w:sz w:val="6"/>
          <w:szCs w:val="6"/>
        </w:rPr>
      </w:pPr>
    </w:p>
    <w:p w14:paraId="3D9649C9" w14:textId="77777777" w:rsidR="003E7D0B" w:rsidRDefault="003E7D0B" w:rsidP="003E7D0B">
      <w:pPr>
        <w:pStyle w:val="Heading3"/>
        <w:rPr>
          <w:b w:val="0"/>
          <w:bCs w:val="0"/>
          <w:i w:val="0"/>
        </w:rPr>
      </w:pPr>
      <w:r>
        <w:rPr>
          <w:spacing w:val="-1"/>
        </w:rPr>
        <w:t>Definitions</w:t>
      </w:r>
    </w:p>
    <w:p w14:paraId="49996AE7" w14:textId="77777777" w:rsidR="003E7D0B" w:rsidRDefault="003E7D0B" w:rsidP="003E7D0B">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combine </w:t>
      </w:r>
      <w:r>
        <w:rPr>
          <w:spacing w:val="-1"/>
        </w:rPr>
        <w:t>together</w:t>
      </w:r>
      <w:r>
        <w:t xml:space="preserve"> to </w:t>
      </w:r>
      <w:r>
        <w:rPr>
          <w:spacing w:val="-1"/>
        </w:rPr>
        <w:t>form</w:t>
      </w:r>
      <w:r>
        <w:t xml:space="preserve"> EOC </w:t>
      </w:r>
      <w:r>
        <w:rPr>
          <w:spacing w:val="-1"/>
        </w:rPr>
        <w:t>PTBs.</w:t>
      </w:r>
    </w:p>
    <w:p w14:paraId="1DA6F351" w14:textId="77777777" w:rsidR="003E7D0B" w:rsidRDefault="003E7D0B" w:rsidP="003E7D0B">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28D12446" w14:textId="77777777" w:rsidR="003E7D0B" w:rsidRDefault="003E7D0B" w:rsidP="003E7D0B">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7A694D98" w14:textId="77777777" w:rsidR="003E7D0B" w:rsidRDefault="003E7D0B" w:rsidP="003E7D0B">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34D2BAF4" w14:textId="77777777" w:rsidR="003E7D0B" w:rsidRDefault="003E7D0B" w:rsidP="003E7D0B">
      <w:pPr>
        <w:pStyle w:val="Heading3"/>
        <w:spacing w:before="184"/>
        <w:rPr>
          <w:b w:val="0"/>
          <w:bCs w:val="0"/>
          <w:i w:val="0"/>
        </w:rPr>
      </w:pPr>
      <w:r>
        <w:t xml:space="preserve">EOC PTB Task </w:t>
      </w:r>
      <w:r>
        <w:rPr>
          <w:spacing w:val="-1"/>
        </w:rPr>
        <w:t>Codes</w:t>
      </w:r>
    </w:p>
    <w:p w14:paraId="135AEA80" w14:textId="77777777" w:rsidR="003E7D0B" w:rsidRDefault="003E7D0B" w:rsidP="003E7D0B">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r>
        <w:rPr>
          <w:spacing w:val="-1"/>
        </w:rPr>
        <w:t>all</w:t>
      </w:r>
      <w:r>
        <w:t xml:space="preserve"> of the</w:t>
      </w:r>
      <w:r>
        <w:rPr>
          <w:spacing w:val="-2"/>
        </w:rPr>
        <w:t xml:space="preserve"> </w:t>
      </w:r>
      <w:r>
        <w:t xml:space="preserve">listed </w:t>
      </w:r>
      <w:r>
        <w:rPr>
          <w:spacing w:val="-1"/>
        </w:rPr>
        <w:t>circumstances.</w:t>
      </w:r>
    </w:p>
    <w:p w14:paraId="21E2EB65" w14:textId="77777777" w:rsidR="003E7D0B" w:rsidRDefault="003E7D0B" w:rsidP="003E7D0B">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196D52B1" w14:textId="77777777" w:rsidR="003E7D0B" w:rsidRDefault="003E7D0B" w:rsidP="003E7D0B">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120A1157" w14:textId="77777777" w:rsidR="003E7D0B" w:rsidRDefault="003E7D0B" w:rsidP="003E7D0B">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2748038F" w14:textId="77777777" w:rsidR="003E7D0B" w:rsidRDefault="003E7D0B" w:rsidP="003E7D0B">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10BD4D55" w14:textId="77777777" w:rsidR="003E7D0B" w:rsidRDefault="003E7D0B" w:rsidP="003E7D0B">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494C7B30" w14:textId="77777777" w:rsidR="003E7D0B" w:rsidRDefault="003E7D0B" w:rsidP="003E7D0B">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161EBAF4" w14:textId="77777777" w:rsidR="003E7D0B" w:rsidRDefault="003E7D0B" w:rsidP="003E7D0B">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33F6E64D" w14:textId="77777777" w:rsidR="003E7D0B" w:rsidRDefault="003E7D0B" w:rsidP="003E7D0B">
      <w:pPr>
        <w:sectPr w:rsidR="003E7D0B">
          <w:pgSz w:w="12240" w:h="15840"/>
          <w:pgMar w:top="1260" w:right="840" w:bottom="980" w:left="840" w:header="0" w:footer="797" w:gutter="0"/>
          <w:cols w:space="720"/>
        </w:sectPr>
      </w:pPr>
    </w:p>
    <w:p w14:paraId="4C897018" w14:textId="77777777" w:rsidR="00D72BBC" w:rsidRDefault="00D72BBC" w:rsidP="00D72BBC">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4F9E27CD" w14:textId="77777777" w:rsidR="00D72BBC" w:rsidRDefault="00D72BBC" w:rsidP="00D72BBC">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0169D093" w14:textId="77777777" w:rsidR="00D72BBC" w:rsidRDefault="00D72BBC" w:rsidP="00D72BBC">
      <w:pPr>
        <w:spacing w:before="3"/>
        <w:rPr>
          <w:rFonts w:ascii="Times New Roman" w:eastAsia="Times New Roman" w:hAnsi="Times New Roman" w:cs="Times New Roman"/>
          <w:sz w:val="21"/>
          <w:szCs w:val="21"/>
        </w:rPr>
      </w:pPr>
    </w:p>
    <w:p w14:paraId="5373367F" w14:textId="77777777" w:rsidR="00D72BBC" w:rsidRDefault="00D72BBC" w:rsidP="00D72BBC">
      <w:pPr>
        <w:pStyle w:val="Heading2"/>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 xml:space="preserve">AT THE </w:t>
      </w:r>
      <w:r>
        <w:rPr>
          <w:b w:val="0"/>
          <w:bCs w:val="0"/>
          <w:spacing w:val="-1"/>
        </w:rPr>
        <w:t>START</w:t>
      </w:r>
      <w:r>
        <w:rPr>
          <w:b w:val="0"/>
          <w:bCs w:val="0"/>
        </w:rPr>
        <w:t xml:space="preserve"> of</w:t>
      </w:r>
      <w:r>
        <w:rPr>
          <w:b w:val="0"/>
          <w:bCs w:val="0"/>
          <w:spacing w:val="1"/>
        </w:rPr>
        <w:t xml:space="preserve"> </w:t>
      </w:r>
      <w:r>
        <w:rPr>
          <w:b w:val="0"/>
          <w:bCs w:val="0"/>
        </w:rPr>
        <w:t xml:space="preserve">the </w:t>
      </w:r>
      <w:r>
        <w:rPr>
          <w:b w:val="0"/>
          <w:bCs w:val="0"/>
          <w:spacing w:val="-1"/>
        </w:rPr>
        <w:t>evaluation</w:t>
      </w:r>
      <w:r>
        <w:rPr>
          <w:b w:val="0"/>
          <w:bCs w:val="0"/>
        </w:rPr>
        <w:t xml:space="preserve"> </w:t>
      </w:r>
      <w:r>
        <w:rPr>
          <w:b w:val="0"/>
          <w:bCs w:val="0"/>
          <w:spacing w:val="-1"/>
        </w:rPr>
        <w:t>period:</w:t>
      </w:r>
    </w:p>
    <w:p w14:paraId="05FE8E97" w14:textId="77777777" w:rsidR="00D72BBC" w:rsidRDefault="00D72BBC" w:rsidP="00D72BBC">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11B0FDBE" w14:textId="77777777" w:rsidR="00D72BBC" w:rsidRDefault="00D72BBC" w:rsidP="00D72BBC">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4E030F0E" w14:textId="77777777" w:rsidR="00D72BBC" w:rsidRDefault="00D72BBC" w:rsidP="00D72BBC">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66656C4B" w14:textId="77777777" w:rsidR="00D72BBC" w:rsidRDefault="00D72BBC" w:rsidP="00D72BBC">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5BF85BC7" w14:textId="77777777" w:rsidR="00D72BBC" w:rsidRDefault="00D72BBC" w:rsidP="00D72BBC">
      <w:pPr>
        <w:pStyle w:val="Heading2"/>
        <w:spacing w:before="125"/>
      </w:pPr>
      <w:r>
        <w:rPr>
          <w:b w:val="0"/>
          <w:bCs w:val="0"/>
          <w:spacing w:val="-1"/>
        </w:rPr>
        <w:t xml:space="preserve">Complete </w:t>
      </w:r>
      <w:r>
        <w:rPr>
          <w:b w:val="0"/>
          <w:bCs w:val="0"/>
        </w:rPr>
        <w:t>these</w:t>
      </w:r>
      <w:r>
        <w:rPr>
          <w:b w:val="0"/>
          <w:bCs w:val="0"/>
          <w:spacing w:val="-1"/>
        </w:rPr>
        <w:t xml:space="preserve"> items</w:t>
      </w:r>
      <w:r>
        <w:rPr>
          <w:b w:val="0"/>
          <w:bCs w:val="0"/>
          <w:spacing w:val="2"/>
        </w:rPr>
        <w:t xml:space="preserve"> </w:t>
      </w:r>
      <w:r>
        <w:rPr>
          <w:b w:val="0"/>
          <w:bCs w:val="0"/>
        </w:rPr>
        <w:t>AT THE END</w:t>
      </w:r>
      <w:r>
        <w:rPr>
          <w:b w:val="0"/>
          <w:bCs w:val="0"/>
          <w:spacing w:val="-1"/>
        </w:rPr>
        <w:t xml:space="preserve"> </w:t>
      </w:r>
      <w:r>
        <w:rPr>
          <w:b w:val="0"/>
          <w:bCs w:val="0"/>
          <w:spacing w:val="-2"/>
        </w:rPr>
        <w:t>of</w:t>
      </w:r>
      <w:r>
        <w:rPr>
          <w:b w:val="0"/>
          <w:bCs w:val="0"/>
          <w:spacing w:val="1"/>
        </w:rPr>
        <w:t xml:space="preserve"> </w:t>
      </w:r>
      <w:r>
        <w:rPr>
          <w:b w:val="0"/>
          <w:bCs w:val="0"/>
        </w:rPr>
        <w:t xml:space="preserve">the </w:t>
      </w:r>
      <w:r>
        <w:rPr>
          <w:b w:val="0"/>
          <w:bCs w:val="0"/>
          <w:spacing w:val="-1"/>
        </w:rPr>
        <w:t>evaluation</w:t>
      </w:r>
      <w:r>
        <w:rPr>
          <w:b w:val="0"/>
          <w:bCs w:val="0"/>
        </w:rPr>
        <w:t xml:space="preserve"> period:</w:t>
      </w:r>
    </w:p>
    <w:p w14:paraId="61E5B5A9" w14:textId="77777777" w:rsidR="00D72BBC" w:rsidRDefault="00D72BBC" w:rsidP="00D72BBC">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44770277" w14:textId="77777777" w:rsidR="00D72BBC" w:rsidRDefault="00D72BBC" w:rsidP="00D72BBC">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24A6628D" w14:textId="77777777" w:rsidR="00D72BBC" w:rsidRDefault="00D72BBC" w:rsidP="00D72BBC">
      <w:pPr>
        <w:spacing w:before="10"/>
        <w:rPr>
          <w:rFonts w:ascii="Times New Roman" w:eastAsia="Times New Roman" w:hAnsi="Times New Roman" w:cs="Times New Roman"/>
          <w:sz w:val="20"/>
          <w:szCs w:val="20"/>
        </w:rPr>
      </w:pPr>
    </w:p>
    <w:p w14:paraId="1E1F9477" w14:textId="77777777" w:rsidR="00D72BBC" w:rsidRDefault="00D72BBC" w:rsidP="00D72BBC">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3C8F5985" w14:textId="77777777" w:rsidR="00D72BBC" w:rsidRDefault="00D72BBC" w:rsidP="00D72BBC">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626A174F" w14:textId="77777777" w:rsidR="00D72BBC" w:rsidRDefault="00D72BBC" w:rsidP="00D72BBC">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1B0D234B" w14:textId="77777777" w:rsidR="00D72BBC" w:rsidRDefault="00D72BBC" w:rsidP="00D72BBC">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620FB5CE" w14:textId="77777777" w:rsidR="00D72BBC" w:rsidRDefault="00D72BBC" w:rsidP="00D72BBC">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0FBE9D92" w14:textId="77777777" w:rsidR="00D72BBC" w:rsidRDefault="00D72BBC" w:rsidP="00D72BBC">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2D16D6D6" w14:textId="77777777" w:rsidR="001E106F" w:rsidRDefault="001E106F">
      <w:pPr>
        <w:rPr>
          <w:rFonts w:ascii="Times New Roman" w:eastAsia="Times New Roman" w:hAnsi="Times New Roman" w:cs="Times New Roman"/>
          <w:sz w:val="24"/>
          <w:szCs w:val="24"/>
        </w:rPr>
      </w:pPr>
    </w:p>
    <w:p w14:paraId="603C93B3" w14:textId="77777777" w:rsidR="00DB4ACC" w:rsidRDefault="00DB4A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FB3091" w14:textId="77777777" w:rsidR="00DB4ACC" w:rsidRPr="00DB4ACC" w:rsidRDefault="00DB4ACC" w:rsidP="00DB4ACC">
      <w:pPr>
        <w:rPr>
          <w:rFonts w:ascii="Times New Roman" w:eastAsia="Times New Roman" w:hAnsi="Times New Roman" w:cs="Times New Roman"/>
          <w:sz w:val="24"/>
          <w:szCs w:val="24"/>
        </w:rPr>
      </w:pPr>
      <w:bookmarkStart w:id="4" w:name="_Toc409709813"/>
      <w:bookmarkStart w:id="5" w:name="_Toc409765320"/>
      <w:bookmarkStart w:id="6" w:name="_Toc437334617"/>
      <w:bookmarkStart w:id="7" w:name="_Toc439327040"/>
      <w:bookmarkStart w:id="8" w:name="_Toc440371729"/>
      <w:bookmarkStart w:id="9" w:name="_Toc443696103"/>
      <w:bookmarkStart w:id="10" w:name="_Toc443696285"/>
      <w:r w:rsidRPr="00DB4ACC">
        <w:rPr>
          <w:rFonts w:ascii="Times New Roman" w:eastAsia="Times New Roman" w:hAnsi="Times New Roman" w:cs="Times New Roman"/>
          <w:sz w:val="24"/>
          <w:szCs w:val="24"/>
          <w:u w:val="single"/>
        </w:rPr>
        <w:lastRenderedPageBreak/>
        <w:t>The Logistics Section Chief (LSC)</w:t>
      </w:r>
      <w:r w:rsidRPr="00DB4ACC">
        <w:rPr>
          <w:rFonts w:ascii="Times New Roman" w:eastAsia="Times New Roman" w:hAnsi="Times New Roman" w:cs="Times New Roman"/>
          <w:sz w:val="24"/>
          <w:szCs w:val="24"/>
        </w:rPr>
        <w:t>:</w:t>
      </w:r>
    </w:p>
    <w:p w14:paraId="5582EBCA"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Manages logistical needs across the five mission areas for incidents: protection, prevention, mitigation, response, and recovery</w:t>
      </w:r>
    </w:p>
    <w:p w14:paraId="1A9C784E"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Provides facilities, services, people, and materials in support of the incident</w:t>
      </w:r>
    </w:p>
    <w:p w14:paraId="7FC00C98"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Advises the Incident Commander (IC) on all matters relating to logistics planning, facilities, communications, ordering, receipt, storage, transport, and onward movement of goods, services, and personnel</w:t>
      </w:r>
    </w:p>
    <w:p w14:paraId="00E393D4"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Supervises and configures section to support operations with branches, divisions, groups, and units as necessary</w:t>
      </w:r>
    </w:p>
    <w:p w14:paraId="35AAD9F3"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Supports or participates in the Incident Action Plan (IAP) process as necessary</w:t>
      </w:r>
    </w:p>
    <w:p w14:paraId="74A57C5B" w14:textId="77777777" w:rsidR="00DB4ACC" w:rsidRPr="00DB4ACC" w:rsidRDefault="00DB4ACC" w:rsidP="00DB4ACC">
      <w:pPr>
        <w:widowControl/>
        <w:numPr>
          <w:ilvl w:val="0"/>
          <w:numId w:val="2"/>
        </w:num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Develops and implements a transition plan based on escalating incident complexity</w:t>
      </w:r>
    </w:p>
    <w:p w14:paraId="0BA0A646" w14:textId="77777777" w:rsidR="00DB4ACC" w:rsidRPr="00DB4ACC" w:rsidRDefault="00DB4ACC" w:rsidP="00DB4ACC">
      <w:pPr>
        <w:widowControl/>
        <w:rPr>
          <w:rFonts w:ascii="Times New Roman" w:eastAsia="Times New Roman" w:hAnsi="Times New Roman" w:cs="Times New Roman"/>
          <w:sz w:val="24"/>
          <w:szCs w:val="24"/>
        </w:rPr>
        <w:sectPr w:rsidR="00DB4ACC" w:rsidRPr="00DB4ACC" w:rsidSect="00DB4ACC">
          <w:headerReference w:type="default" r:id="rId10"/>
          <w:footerReference w:type="default" r:id="rId11"/>
          <w:pgSz w:w="12240" w:h="15840"/>
          <w:pgMar w:top="1296" w:right="1080" w:bottom="1080" w:left="1080" w:header="720" w:footer="720" w:gutter="0"/>
          <w:cols w:space="720"/>
          <w:docGrid w:linePitch="360"/>
        </w:sectPr>
      </w:pPr>
    </w:p>
    <w:p w14:paraId="50E913CE" w14:textId="77777777" w:rsidR="00DB4ACC" w:rsidRPr="00DB4ACC" w:rsidRDefault="00DB4ACC" w:rsidP="00DB4ACC">
      <w:pPr>
        <w:keepNext/>
        <w:keepLines/>
        <w:widowControl/>
        <w:spacing w:before="240" w:after="240"/>
        <w:jc w:val="center"/>
        <w:outlineLvl w:val="0"/>
        <w:rPr>
          <w:rFonts w:ascii="Times New Roman" w:eastAsia="MS Gothic" w:hAnsi="Times New Roman" w:cs="Times New Roman"/>
          <w:b/>
          <w:bCs/>
          <w:noProof/>
          <w:sz w:val="26"/>
          <w:szCs w:val="26"/>
        </w:rPr>
        <w:sectPr w:rsidR="00DB4ACC" w:rsidRPr="00DB4ACC" w:rsidSect="00DB4ACC">
          <w:type w:val="continuous"/>
          <w:pgSz w:w="12240" w:h="15840"/>
          <w:pgMar w:top="1296" w:right="1080" w:bottom="1080" w:left="1080" w:header="720" w:footer="720" w:gutter="0"/>
          <w:cols w:space="720"/>
          <w:docGrid w:linePitch="360"/>
        </w:sectPr>
      </w:pPr>
    </w:p>
    <w:p w14:paraId="18A99B68" w14:textId="77777777" w:rsidR="00DB4ACC" w:rsidRPr="00DB4ACC" w:rsidRDefault="00DB4ACC" w:rsidP="00DB4ACC">
      <w:pPr>
        <w:keepNext/>
        <w:keepLines/>
        <w:widowControl/>
        <w:spacing w:before="240" w:after="240"/>
        <w:jc w:val="center"/>
        <w:outlineLvl w:val="0"/>
        <w:rPr>
          <w:rFonts w:ascii="Times New Roman" w:eastAsia="MS Gothic" w:hAnsi="Times New Roman" w:cs="Times New Roman"/>
          <w:b/>
          <w:bCs/>
          <w:noProof/>
          <w:sz w:val="26"/>
          <w:szCs w:val="26"/>
        </w:rPr>
      </w:pPr>
      <w:r w:rsidRPr="00DB4ACC">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838910766"/>
          <w:placeholder>
            <w:docPart w:val="812A53850D5047488B0F544027C83A70"/>
          </w:placeholder>
        </w:sdtPr>
        <w:sdtContent>
          <w:r w:rsidRPr="00DB4ACC">
            <w:rPr>
              <w:rFonts w:ascii="Times New Roman" w:eastAsia="MS Gothic" w:hAnsi="Times New Roman" w:cs="Times New Roman"/>
              <w:b/>
              <w:bCs/>
              <w:noProof/>
              <w:sz w:val="26"/>
              <w:szCs w:val="26"/>
            </w:rPr>
            <w:t>Leadership</w:t>
          </w:r>
        </w:sdtContent>
      </w:sdt>
    </w:p>
    <w:p w14:paraId="3DBBA8E4" w14:textId="77777777" w:rsidR="00DB4ACC" w:rsidRPr="00DB4ACC" w:rsidRDefault="00DB4ACC" w:rsidP="00DB4ACC">
      <w:pPr>
        <w:widowControl/>
        <w:outlineLvl w:val="1"/>
        <w:rPr>
          <w:rFonts w:ascii="Times New Roman Bold" w:eastAsia="Times New Roman" w:hAnsi="Times New Roman Bold" w:cs="Times New Roman"/>
          <w:b/>
          <w:sz w:val="24"/>
          <w:szCs w:val="24"/>
        </w:rPr>
      </w:pPr>
      <w:r w:rsidRPr="00DB4ACC">
        <w:rPr>
          <w:rFonts w:ascii="Times New Roman Bold" w:eastAsia="Times New Roman" w:hAnsi="Times New Roman Bold" w:cs="Times New Roman"/>
          <w:sz w:val="24"/>
          <w:szCs w:val="24"/>
        </w:rPr>
        <w:t>Task Categorie</w:t>
      </w:r>
      <w:r w:rsidRPr="00DB4ACC">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024512274"/>
        <w:placeholder>
          <w:docPart w:val="306703447C504D4C8276FD8F9361DB39"/>
        </w:placeholder>
      </w:sdtPr>
      <w:sdtContent>
        <w:p w14:paraId="634B10F0" w14:textId="77777777" w:rsidR="00DB4ACC" w:rsidRPr="00DB4ACC" w:rsidRDefault="00DB4ACC" w:rsidP="00DB4ACC">
          <w:pPr>
            <w:widowControl/>
            <w:numPr>
              <w:ilvl w:val="0"/>
              <w:numId w:val="11"/>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 xml:space="preserve">Be proficient in the job, both technically and as a leader </w:t>
          </w:r>
        </w:p>
        <w:p w14:paraId="51D5A66C" w14:textId="77777777" w:rsidR="00DB4ACC" w:rsidRPr="00DB4ACC" w:rsidRDefault="00DB4ACC" w:rsidP="00DB4ACC">
          <w:pPr>
            <w:widowControl/>
            <w:numPr>
              <w:ilvl w:val="0"/>
              <w:numId w:val="11"/>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 xml:space="preserve">Supervise staff to ensure understanding and accomplishment of duties and tasks </w:t>
          </w:r>
        </w:p>
        <w:p w14:paraId="0C5E51E8" w14:textId="77777777" w:rsidR="00DB4ACC" w:rsidRPr="00DB4ACC" w:rsidRDefault="00DB4ACC" w:rsidP="00DB4ACC">
          <w:pPr>
            <w:widowControl/>
            <w:numPr>
              <w:ilvl w:val="0"/>
              <w:numId w:val="11"/>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Coordinate to foster unity of effort</w:t>
          </w:r>
        </w:p>
      </w:sdtContent>
    </w:sdt>
    <w:p w14:paraId="1978EE80" w14:textId="77777777" w:rsidR="00DB4ACC" w:rsidRPr="00DB4ACC" w:rsidRDefault="00DB4ACC" w:rsidP="00DB4ACC">
      <w:pPr>
        <w:keepNext/>
        <w:widowControl/>
        <w:spacing w:before="360" w:after="120"/>
        <w:ind w:left="360"/>
        <w:outlineLvl w:val="2"/>
        <w:rPr>
          <w:rFonts w:ascii="Times New Roman" w:eastAsia="MS Gothic" w:hAnsi="Times New Roman" w:cs="Times New Roman"/>
          <w:b/>
          <w:bCs/>
          <w:sz w:val="24"/>
          <w:szCs w:val="24"/>
        </w:rPr>
      </w:pPr>
      <w:r w:rsidRPr="00DB4ACC">
        <w:rPr>
          <w:rFonts w:ascii="Times New Roman" w:eastAsia="MS Gothic" w:hAnsi="Times New Roman" w:cs="Times New Roman"/>
          <w:b/>
          <w:bCs/>
          <w:i/>
          <w:sz w:val="24"/>
          <w:szCs w:val="24"/>
        </w:rPr>
        <w:t>Task Category:</w:t>
      </w:r>
      <w:r w:rsidRPr="00DB4ACC">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37880761"/>
          <w:placeholder>
            <w:docPart w:val="5763F085435B4A5F8C281F054BA1E7C6"/>
          </w:placeholder>
        </w:sdtPr>
        <w:sdtContent>
          <w:r w:rsidRPr="00DB4ACC">
            <w:rPr>
              <w:rFonts w:ascii="Times New Roman" w:eastAsia="MS Gothic" w:hAnsi="Times New Roman" w:cs="Times New Roman"/>
              <w:b/>
              <w:bCs/>
              <w:sz w:val="24"/>
              <w:szCs w:val="24"/>
            </w:rPr>
            <w:t>Be proficient in the job, both technically and as a leader</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DB4ACC" w14:paraId="3C102E72" w14:textId="77777777" w:rsidTr="00DB4ACC">
        <w:trPr>
          <w:cantSplit/>
          <w:tblHeader/>
          <w:jc w:val="center"/>
        </w:trPr>
        <w:tc>
          <w:tcPr>
            <w:tcW w:w="2582" w:type="pct"/>
            <w:shd w:val="clear" w:color="auto" w:fill="FFFFFF" w:themeFill="background1"/>
            <w:vAlign w:val="center"/>
          </w:tcPr>
          <w:p w14:paraId="4F626756" w14:textId="77777777" w:rsidR="00DB4ACC" w:rsidRPr="00DB4ACC" w:rsidRDefault="00DB4ACC" w:rsidP="00DB4ACC">
            <w:pPr>
              <w:keepNext/>
              <w:jc w:val="center"/>
              <w:rPr>
                <w:rFonts w:ascii="Calibri" w:hAnsi="Calibri" w:cs="Times New Roman"/>
                <w:b/>
              </w:rPr>
            </w:pPr>
            <w:r w:rsidRPr="00DB4ACC">
              <w:rPr>
                <w:rFonts w:cs="Times New Roman"/>
                <w:b/>
              </w:rPr>
              <w:t>TASKS</w:t>
            </w:r>
          </w:p>
        </w:tc>
        <w:tc>
          <w:tcPr>
            <w:tcW w:w="529" w:type="pct"/>
            <w:shd w:val="clear" w:color="auto" w:fill="FFFFFF" w:themeFill="background1"/>
            <w:vAlign w:val="center"/>
          </w:tcPr>
          <w:p w14:paraId="0D2328FC" w14:textId="77777777" w:rsidR="00DB4ACC" w:rsidRPr="00DB4ACC" w:rsidRDefault="00DB4ACC" w:rsidP="00DB4ACC">
            <w:pPr>
              <w:keepNext/>
              <w:jc w:val="center"/>
              <w:rPr>
                <w:rFonts w:ascii="Calibri" w:hAnsi="Calibri" w:cs="Times New Roman"/>
                <w:b/>
              </w:rPr>
            </w:pPr>
            <w:r w:rsidRPr="00DB4ACC">
              <w:rPr>
                <w:rFonts w:cs="Times New Roman"/>
                <w:b/>
              </w:rPr>
              <w:t>CODE</w:t>
            </w:r>
          </w:p>
        </w:tc>
        <w:tc>
          <w:tcPr>
            <w:tcW w:w="923" w:type="pct"/>
            <w:shd w:val="clear" w:color="auto" w:fill="FFFFFF" w:themeFill="background1"/>
            <w:vAlign w:val="center"/>
          </w:tcPr>
          <w:p w14:paraId="18E7FDC0" w14:textId="77777777" w:rsidR="00DB4ACC" w:rsidRPr="00DB4ACC" w:rsidRDefault="00DB4ACC" w:rsidP="00DB4ACC">
            <w:pPr>
              <w:keepNext/>
              <w:jc w:val="center"/>
              <w:rPr>
                <w:rFonts w:ascii="Calibri" w:hAnsi="Calibri" w:cs="Times New Roman"/>
                <w:b/>
              </w:rPr>
            </w:pPr>
            <w:r w:rsidRPr="00DB4ACC">
              <w:rPr>
                <w:rFonts w:cs="Times New Roman"/>
                <w:b/>
              </w:rPr>
              <w:t>EVALUATION RECORD #</w:t>
            </w:r>
          </w:p>
        </w:tc>
        <w:tc>
          <w:tcPr>
            <w:tcW w:w="966" w:type="pct"/>
            <w:shd w:val="clear" w:color="auto" w:fill="FFFFFF" w:themeFill="background1"/>
            <w:vAlign w:val="center"/>
          </w:tcPr>
          <w:p w14:paraId="16FE7D0E" w14:textId="77777777" w:rsidR="00DB4ACC" w:rsidRPr="00DB4ACC" w:rsidRDefault="00DB4ACC" w:rsidP="00DB4ACC">
            <w:pPr>
              <w:keepNext/>
              <w:jc w:val="center"/>
              <w:rPr>
                <w:rFonts w:ascii="Calibri" w:hAnsi="Calibri" w:cs="Times New Roman"/>
                <w:b/>
              </w:rPr>
            </w:pPr>
            <w:r w:rsidRPr="00DB4ACC">
              <w:rPr>
                <w:rFonts w:cs="Times New Roman"/>
                <w:b/>
              </w:rPr>
              <w:t>EVALUATOR INITIALS AND DATE</w:t>
            </w:r>
          </w:p>
        </w:tc>
      </w:tr>
      <w:tr w:rsidR="00DB4ACC" w:rsidRPr="00DB4ACC" w14:paraId="44FAD6AC"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11955715"/>
              <w:placeholder>
                <w:docPart w:val="A1C7DD43099047E8B886C1CD7FBA3093"/>
              </w:placeholder>
            </w:sdtPr>
            <w:sdtContent>
              <w:p w14:paraId="53D29345"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Exhibit principles of duty, respect, and integrity by, for example:</w:t>
                </w:r>
              </w:p>
              <w:p w14:paraId="50689F53" w14:textId="77777777" w:rsidR="00DB4ACC" w:rsidRPr="00DB4ACC" w:rsidRDefault="00DB4ACC" w:rsidP="00DB4ACC">
                <w:pPr>
                  <w:numPr>
                    <w:ilvl w:val="3"/>
                    <w:numId w:val="14"/>
                  </w:numPr>
                  <w:contextualSpacing/>
                  <w:rPr>
                    <w:rFonts w:eastAsia="Calibri" w:cs="Times New Roman"/>
                    <w:sz w:val="24"/>
                    <w:szCs w:val="24"/>
                  </w:rPr>
                </w:pPr>
                <w:r w:rsidRPr="00DB4ACC">
                  <w:rPr>
                    <w:rFonts w:eastAsia="Calibri" w:cs="Times New Roman"/>
                    <w:sz w:val="24"/>
                    <w:szCs w:val="24"/>
                  </w:rPr>
                  <w:t>Making sound and timely decisions</w:t>
                </w:r>
              </w:p>
              <w:p w14:paraId="58B50426" w14:textId="77777777" w:rsidR="00DB4ACC" w:rsidRPr="00DB4ACC" w:rsidRDefault="00DB4ACC" w:rsidP="00DB4ACC">
                <w:pPr>
                  <w:numPr>
                    <w:ilvl w:val="3"/>
                    <w:numId w:val="14"/>
                  </w:numPr>
                  <w:contextualSpacing/>
                  <w:rPr>
                    <w:rFonts w:eastAsia="Calibri" w:cs="Times New Roman"/>
                    <w:sz w:val="24"/>
                    <w:szCs w:val="24"/>
                  </w:rPr>
                </w:pPr>
                <w:r w:rsidRPr="00DB4ACC">
                  <w:rPr>
                    <w:rFonts w:eastAsia="Calibri" w:cs="Times New Roman"/>
                    <w:sz w:val="24"/>
                    <w:szCs w:val="24"/>
                  </w:rPr>
                  <w:t>Seeking and accepting responsibility for actions</w:t>
                </w:r>
              </w:p>
            </w:sdtContent>
          </w:sdt>
        </w:tc>
        <w:tc>
          <w:tcPr>
            <w:tcW w:w="529" w:type="pct"/>
          </w:tcPr>
          <w:p w14:paraId="336D0D35"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79A07734" w14:textId="77777777" w:rsidR="00DB4ACC" w:rsidRPr="00DB4ACC" w:rsidRDefault="00DB4ACC" w:rsidP="00DB4ACC">
            <w:pPr>
              <w:rPr>
                <w:rFonts w:ascii="Calibri" w:hAnsi="Calibri" w:cs="Times New Roman"/>
                <w:sz w:val="24"/>
                <w:szCs w:val="24"/>
              </w:rPr>
            </w:pPr>
          </w:p>
        </w:tc>
        <w:tc>
          <w:tcPr>
            <w:tcW w:w="966" w:type="pct"/>
          </w:tcPr>
          <w:p w14:paraId="1C09F4A3" w14:textId="77777777" w:rsidR="00DB4ACC" w:rsidRPr="00DB4ACC" w:rsidRDefault="00DB4ACC" w:rsidP="00DB4ACC">
            <w:pPr>
              <w:rPr>
                <w:rFonts w:ascii="Calibri" w:hAnsi="Calibri" w:cs="Times New Roman"/>
                <w:sz w:val="24"/>
                <w:szCs w:val="24"/>
              </w:rPr>
            </w:pPr>
          </w:p>
        </w:tc>
      </w:tr>
      <w:tr w:rsidR="00DB4ACC" w:rsidRPr="00DB4ACC" w14:paraId="4789329A"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26379321"/>
              <w:placeholder>
                <w:docPart w:val="DBD24E6532D94EC6822166927F22531E"/>
              </w:placeholder>
            </w:sdtPr>
            <w:sdtContent>
              <w:p w14:paraId="660A6CEF"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Demonstrate understanding of EOC and Policy Group roles, responsibilities, and authorities:</w:t>
                </w:r>
              </w:p>
              <w:p w14:paraId="3901EE9B" w14:textId="77777777" w:rsidR="00DB4ACC" w:rsidRPr="00DB4ACC" w:rsidDel="00E96B50" w:rsidRDefault="00DB4ACC" w:rsidP="00DB4ACC">
                <w:pPr>
                  <w:numPr>
                    <w:ilvl w:val="0"/>
                    <w:numId w:val="15"/>
                  </w:numPr>
                  <w:contextualSpacing/>
                  <w:rPr>
                    <w:rFonts w:cs="Times New Roman"/>
                    <w:sz w:val="24"/>
                    <w:szCs w:val="24"/>
                  </w:rPr>
                </w:pPr>
                <w:r w:rsidRPr="00DB4ACC">
                  <w:rPr>
                    <w:rFonts w:eastAsia="Calibri" w:cs="Times New Roman"/>
                    <w:sz w:val="24"/>
                    <w:szCs w:val="24"/>
                  </w:rPr>
                  <w:t>Describe how this mission may change in a different organization, jurisdiction, or operating environment</w:t>
                </w:r>
              </w:p>
            </w:sdtContent>
          </w:sdt>
        </w:tc>
        <w:tc>
          <w:tcPr>
            <w:tcW w:w="529" w:type="pct"/>
          </w:tcPr>
          <w:p w14:paraId="1A2B8BB9"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 J, T</w:t>
            </w:r>
          </w:p>
        </w:tc>
        <w:tc>
          <w:tcPr>
            <w:tcW w:w="923" w:type="pct"/>
          </w:tcPr>
          <w:p w14:paraId="139C02C4" w14:textId="77777777" w:rsidR="00DB4ACC" w:rsidRPr="00DB4ACC" w:rsidRDefault="00DB4ACC" w:rsidP="00DB4ACC">
            <w:pPr>
              <w:rPr>
                <w:rFonts w:ascii="Calibri" w:hAnsi="Calibri" w:cs="Times New Roman"/>
                <w:sz w:val="24"/>
                <w:szCs w:val="24"/>
              </w:rPr>
            </w:pPr>
          </w:p>
        </w:tc>
        <w:tc>
          <w:tcPr>
            <w:tcW w:w="966" w:type="pct"/>
          </w:tcPr>
          <w:p w14:paraId="6322C269" w14:textId="77777777" w:rsidR="00DB4ACC" w:rsidRPr="00DB4ACC" w:rsidRDefault="00DB4ACC" w:rsidP="00DB4ACC">
            <w:pPr>
              <w:rPr>
                <w:rFonts w:ascii="Calibri" w:hAnsi="Calibri" w:cs="Times New Roman"/>
                <w:sz w:val="24"/>
                <w:szCs w:val="24"/>
              </w:rPr>
            </w:pPr>
          </w:p>
        </w:tc>
      </w:tr>
      <w:tr w:rsidR="00DB4ACC" w:rsidRPr="00DB4ACC" w14:paraId="781C8684"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83127144"/>
              <w:placeholder>
                <w:docPart w:val="E1A5DB08840E43028AFC41A0E5EA6691"/>
              </w:placeholder>
            </w:sdtPr>
            <w:sdtContent>
              <w:p w14:paraId="75670C78"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Demonstrate understanding of external sources of assistance:</w:t>
                </w:r>
              </w:p>
              <w:p w14:paraId="0D563F39" w14:textId="77777777" w:rsidR="00DB4ACC" w:rsidRPr="00DB4ACC" w:rsidRDefault="00DB4ACC" w:rsidP="00DB4ACC">
                <w:pPr>
                  <w:numPr>
                    <w:ilvl w:val="2"/>
                    <w:numId w:val="16"/>
                  </w:numPr>
                  <w:contextualSpacing/>
                  <w:rPr>
                    <w:rFonts w:eastAsia="Calibri" w:cs="Times New Roman"/>
                    <w:sz w:val="24"/>
                    <w:szCs w:val="24"/>
                  </w:rPr>
                </w:pPr>
                <w:r w:rsidRPr="00DB4ACC">
                  <w:rPr>
                    <w:rFonts w:eastAsia="Calibri" w:cs="Times New Roman"/>
                    <w:sz w:val="24"/>
                    <w:szCs w:val="24"/>
                  </w:rPr>
                  <w:t>What resources could be available</w:t>
                </w:r>
              </w:p>
              <w:p w14:paraId="40C42946" w14:textId="77777777" w:rsidR="00DB4ACC" w:rsidRPr="00DB4ACC" w:rsidRDefault="00DB4ACC" w:rsidP="00DB4ACC">
                <w:pPr>
                  <w:numPr>
                    <w:ilvl w:val="2"/>
                    <w:numId w:val="16"/>
                  </w:numPr>
                  <w:contextualSpacing/>
                  <w:rPr>
                    <w:rFonts w:eastAsia="Calibri" w:cs="Times New Roman"/>
                    <w:sz w:val="24"/>
                    <w:szCs w:val="24"/>
                  </w:rPr>
                </w:pPr>
                <w:r w:rsidRPr="00DB4ACC">
                  <w:rPr>
                    <w:rFonts w:eastAsia="Calibri" w:cs="Times New Roman"/>
                    <w:sz w:val="24"/>
                    <w:szCs w:val="24"/>
                  </w:rPr>
                  <w:t>When they could become available</w:t>
                </w:r>
              </w:p>
              <w:p w14:paraId="40704BC7" w14:textId="77777777" w:rsidR="00DB4ACC" w:rsidRPr="00DB4ACC" w:rsidRDefault="00DB4ACC" w:rsidP="00DB4ACC">
                <w:pPr>
                  <w:numPr>
                    <w:ilvl w:val="2"/>
                    <w:numId w:val="16"/>
                  </w:numPr>
                  <w:contextualSpacing/>
                  <w:rPr>
                    <w:rFonts w:eastAsia="Calibri" w:cs="Times New Roman"/>
                    <w:sz w:val="24"/>
                    <w:szCs w:val="24"/>
                  </w:rPr>
                </w:pPr>
                <w:r w:rsidRPr="00DB4ACC">
                  <w:rPr>
                    <w:rFonts w:eastAsia="Calibri" w:cs="Times New Roman"/>
                    <w:sz w:val="24"/>
                    <w:szCs w:val="24"/>
                  </w:rPr>
                  <w:t>How to acquire them</w:t>
                </w:r>
              </w:p>
              <w:p w14:paraId="2F17F9F8" w14:textId="77777777" w:rsidR="00DB4ACC" w:rsidRPr="00DB4ACC" w:rsidRDefault="00DB4ACC" w:rsidP="00DB4ACC">
                <w:pPr>
                  <w:numPr>
                    <w:ilvl w:val="2"/>
                    <w:numId w:val="16"/>
                  </w:numPr>
                  <w:contextualSpacing/>
                  <w:rPr>
                    <w:rFonts w:eastAsia="Calibri" w:cs="Times New Roman"/>
                    <w:sz w:val="24"/>
                    <w:szCs w:val="24"/>
                  </w:rPr>
                </w:pPr>
                <w:r w:rsidRPr="00DB4ACC">
                  <w:rPr>
                    <w:rFonts w:eastAsia="Calibri" w:cs="Times New Roman"/>
                    <w:sz w:val="24"/>
                    <w:szCs w:val="24"/>
                  </w:rPr>
                  <w:t>Necessary approvals</w:t>
                </w:r>
              </w:p>
            </w:sdtContent>
          </w:sdt>
        </w:tc>
        <w:tc>
          <w:tcPr>
            <w:tcW w:w="529" w:type="pct"/>
          </w:tcPr>
          <w:p w14:paraId="45DD6F6B"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 J, T</w:t>
            </w:r>
          </w:p>
        </w:tc>
        <w:tc>
          <w:tcPr>
            <w:tcW w:w="923" w:type="pct"/>
          </w:tcPr>
          <w:p w14:paraId="5B082AEB" w14:textId="77777777" w:rsidR="00DB4ACC" w:rsidRPr="00DB4ACC" w:rsidRDefault="00DB4ACC" w:rsidP="00DB4ACC">
            <w:pPr>
              <w:rPr>
                <w:rFonts w:ascii="Calibri" w:hAnsi="Calibri" w:cs="Times New Roman"/>
                <w:sz w:val="24"/>
                <w:szCs w:val="24"/>
              </w:rPr>
            </w:pPr>
          </w:p>
        </w:tc>
        <w:tc>
          <w:tcPr>
            <w:tcW w:w="966" w:type="pct"/>
          </w:tcPr>
          <w:p w14:paraId="63636B69" w14:textId="77777777" w:rsidR="00DB4ACC" w:rsidRPr="00DB4ACC" w:rsidRDefault="00DB4ACC" w:rsidP="00DB4ACC">
            <w:pPr>
              <w:rPr>
                <w:rFonts w:ascii="Calibri" w:hAnsi="Calibri" w:cs="Times New Roman"/>
                <w:sz w:val="24"/>
                <w:szCs w:val="24"/>
              </w:rPr>
            </w:pPr>
          </w:p>
        </w:tc>
      </w:tr>
      <w:tr w:rsidR="00DB4ACC" w:rsidRPr="00DB4ACC" w14:paraId="79575152" w14:textId="77777777" w:rsidTr="00DB4ACC">
        <w:tblPrEx>
          <w:jc w:val="left"/>
          <w:tblCellMar>
            <w:left w:w="108" w:type="dxa"/>
            <w:right w:w="108" w:type="dxa"/>
          </w:tblCellMar>
        </w:tblPrEx>
        <w:trPr>
          <w:trHeight w:val="576"/>
        </w:trPr>
        <w:tc>
          <w:tcPr>
            <w:tcW w:w="2582" w:type="pct"/>
          </w:tcPr>
          <w:p w14:paraId="79615AF4"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Communicate vertically and horizontally to facilitate and inform decision-making:</w:t>
            </w:r>
          </w:p>
          <w:p w14:paraId="26EB3D26" w14:textId="77777777" w:rsidR="00DB4ACC" w:rsidRPr="00DB4ACC" w:rsidRDefault="00DB4ACC" w:rsidP="00DB4ACC">
            <w:pPr>
              <w:numPr>
                <w:ilvl w:val="2"/>
                <w:numId w:val="17"/>
              </w:numPr>
              <w:contextualSpacing/>
              <w:rPr>
                <w:rFonts w:eastAsia="Calibri" w:cs="Times New Roman"/>
                <w:sz w:val="24"/>
                <w:szCs w:val="24"/>
              </w:rPr>
            </w:pPr>
            <w:r w:rsidRPr="00DB4ACC">
              <w:rPr>
                <w:rFonts w:eastAsia="Calibri" w:cs="Times New Roman"/>
                <w:sz w:val="24"/>
                <w:szCs w:val="24"/>
              </w:rPr>
              <w:t>Communicate options, considerations, and recommendations</w:t>
            </w:r>
          </w:p>
          <w:p w14:paraId="2995B40C" w14:textId="77777777" w:rsidR="00DB4ACC" w:rsidRPr="00DB4ACC" w:rsidRDefault="00DB4ACC" w:rsidP="00DB4ACC">
            <w:pPr>
              <w:numPr>
                <w:ilvl w:val="2"/>
                <w:numId w:val="17"/>
              </w:numPr>
              <w:contextualSpacing/>
              <w:rPr>
                <w:rFonts w:eastAsia="Calibri" w:cs="Times New Roman"/>
                <w:sz w:val="24"/>
                <w:szCs w:val="24"/>
              </w:rPr>
            </w:pPr>
            <w:r w:rsidRPr="00DB4ACC">
              <w:rPr>
                <w:rFonts w:eastAsia="Calibri" w:cs="Times New Roman"/>
                <w:sz w:val="24"/>
                <w:szCs w:val="24"/>
              </w:rPr>
              <w:t>Keep subordinates informed</w:t>
            </w:r>
          </w:p>
        </w:tc>
        <w:tc>
          <w:tcPr>
            <w:tcW w:w="529" w:type="pct"/>
          </w:tcPr>
          <w:p w14:paraId="6F28F0A5"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10A4E44D" w14:textId="77777777" w:rsidR="00DB4ACC" w:rsidRPr="00DB4ACC" w:rsidRDefault="00DB4ACC" w:rsidP="00DB4ACC">
            <w:pPr>
              <w:rPr>
                <w:rFonts w:ascii="Calibri" w:hAnsi="Calibri" w:cs="Times New Roman"/>
                <w:sz w:val="24"/>
                <w:szCs w:val="24"/>
              </w:rPr>
            </w:pPr>
          </w:p>
        </w:tc>
        <w:tc>
          <w:tcPr>
            <w:tcW w:w="966" w:type="pct"/>
          </w:tcPr>
          <w:p w14:paraId="20D72947" w14:textId="77777777" w:rsidR="00DB4ACC" w:rsidRPr="00DB4ACC" w:rsidRDefault="00DB4ACC" w:rsidP="00DB4ACC">
            <w:pPr>
              <w:rPr>
                <w:rFonts w:ascii="Calibri" w:hAnsi="Calibri" w:cs="Times New Roman"/>
                <w:sz w:val="24"/>
                <w:szCs w:val="24"/>
              </w:rPr>
            </w:pPr>
          </w:p>
        </w:tc>
      </w:tr>
      <w:tr w:rsidR="00DB4ACC" w:rsidRPr="00DB4ACC" w14:paraId="3AD32DCC" w14:textId="77777777" w:rsidTr="00DB4ACC">
        <w:tblPrEx>
          <w:jc w:val="left"/>
          <w:tblCellMar>
            <w:left w:w="108" w:type="dxa"/>
            <w:right w:w="108" w:type="dxa"/>
          </w:tblCellMar>
        </w:tblPrEx>
        <w:trPr>
          <w:trHeight w:val="576"/>
        </w:trPr>
        <w:tc>
          <w:tcPr>
            <w:tcW w:w="2582" w:type="pct"/>
          </w:tcPr>
          <w:p w14:paraId="25D7B066"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Help develop strategies and tasks to support the goals and objectives of incident command or the EOC.</w:t>
            </w:r>
          </w:p>
        </w:tc>
        <w:tc>
          <w:tcPr>
            <w:tcW w:w="529" w:type="pct"/>
          </w:tcPr>
          <w:p w14:paraId="5E970B66"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639D39CB" w14:textId="77777777" w:rsidR="00DB4ACC" w:rsidRPr="00DB4ACC" w:rsidRDefault="00DB4ACC" w:rsidP="00DB4ACC">
            <w:pPr>
              <w:rPr>
                <w:rFonts w:ascii="Calibri" w:hAnsi="Calibri" w:cs="Times New Roman"/>
                <w:sz w:val="24"/>
                <w:szCs w:val="24"/>
              </w:rPr>
            </w:pPr>
          </w:p>
        </w:tc>
        <w:tc>
          <w:tcPr>
            <w:tcW w:w="966" w:type="pct"/>
          </w:tcPr>
          <w:p w14:paraId="21BF169C" w14:textId="77777777" w:rsidR="00DB4ACC" w:rsidRPr="00DB4ACC" w:rsidRDefault="00DB4ACC" w:rsidP="00DB4ACC">
            <w:pPr>
              <w:rPr>
                <w:rFonts w:ascii="Calibri" w:hAnsi="Calibri" w:cs="Times New Roman"/>
                <w:sz w:val="24"/>
                <w:szCs w:val="24"/>
              </w:rPr>
            </w:pPr>
          </w:p>
        </w:tc>
      </w:tr>
      <w:tr w:rsidR="00DB4ACC" w:rsidRPr="00DB4ACC" w14:paraId="2B521AAA" w14:textId="77777777" w:rsidTr="00DB4ACC">
        <w:tblPrEx>
          <w:jc w:val="left"/>
          <w:tblCellMar>
            <w:left w:w="108" w:type="dxa"/>
            <w:right w:w="108" w:type="dxa"/>
          </w:tblCellMar>
        </w:tblPrEx>
        <w:trPr>
          <w:trHeight w:val="576"/>
        </w:trPr>
        <w:tc>
          <w:tcPr>
            <w:tcW w:w="2582" w:type="pct"/>
          </w:tcPr>
          <w:p w14:paraId="5290BDC1"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Obtain relevant information for operational decisions.</w:t>
            </w:r>
          </w:p>
        </w:tc>
        <w:tc>
          <w:tcPr>
            <w:tcW w:w="529" w:type="pct"/>
          </w:tcPr>
          <w:p w14:paraId="15CC7C5E"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60CBE129" w14:textId="77777777" w:rsidR="00DB4ACC" w:rsidRPr="00DB4ACC" w:rsidRDefault="00DB4ACC" w:rsidP="00DB4ACC">
            <w:pPr>
              <w:rPr>
                <w:rFonts w:ascii="Calibri" w:hAnsi="Calibri" w:cs="Times New Roman"/>
                <w:sz w:val="24"/>
                <w:szCs w:val="24"/>
              </w:rPr>
            </w:pPr>
          </w:p>
        </w:tc>
        <w:tc>
          <w:tcPr>
            <w:tcW w:w="966" w:type="pct"/>
          </w:tcPr>
          <w:p w14:paraId="0889D8E2" w14:textId="77777777" w:rsidR="00DB4ACC" w:rsidRPr="00DB4ACC" w:rsidRDefault="00DB4ACC" w:rsidP="00DB4ACC">
            <w:pPr>
              <w:rPr>
                <w:rFonts w:ascii="Calibri" w:hAnsi="Calibri" w:cs="Times New Roman"/>
                <w:sz w:val="24"/>
                <w:szCs w:val="24"/>
              </w:rPr>
            </w:pPr>
          </w:p>
        </w:tc>
      </w:tr>
      <w:tr w:rsidR="00DB4ACC" w:rsidRPr="00DB4ACC" w14:paraId="490319B0" w14:textId="77777777" w:rsidTr="00DB4ACC">
        <w:tblPrEx>
          <w:jc w:val="left"/>
          <w:tblCellMar>
            <w:left w:w="108" w:type="dxa"/>
            <w:right w:w="108" w:type="dxa"/>
          </w:tblCellMar>
        </w:tblPrEx>
        <w:trPr>
          <w:trHeight w:val="576"/>
        </w:trPr>
        <w:tc>
          <w:tcPr>
            <w:tcW w:w="2582" w:type="pct"/>
          </w:tcPr>
          <w:p w14:paraId="07D5A6F4"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Guide personnel as they identify and address gaps in critical information.</w:t>
            </w:r>
          </w:p>
        </w:tc>
        <w:tc>
          <w:tcPr>
            <w:tcW w:w="529" w:type="pct"/>
          </w:tcPr>
          <w:p w14:paraId="2A72A526"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0B3679BA" w14:textId="77777777" w:rsidR="00DB4ACC" w:rsidRPr="00DB4ACC" w:rsidRDefault="00DB4ACC" w:rsidP="00DB4ACC">
            <w:pPr>
              <w:rPr>
                <w:rFonts w:ascii="Calibri" w:hAnsi="Calibri" w:cs="Times New Roman"/>
                <w:sz w:val="24"/>
                <w:szCs w:val="24"/>
              </w:rPr>
            </w:pPr>
          </w:p>
        </w:tc>
        <w:tc>
          <w:tcPr>
            <w:tcW w:w="966" w:type="pct"/>
          </w:tcPr>
          <w:p w14:paraId="43E87CA8" w14:textId="77777777" w:rsidR="00DB4ACC" w:rsidRPr="00DB4ACC" w:rsidRDefault="00DB4ACC" w:rsidP="00DB4ACC">
            <w:pPr>
              <w:rPr>
                <w:rFonts w:ascii="Calibri" w:hAnsi="Calibri" w:cs="Times New Roman"/>
                <w:sz w:val="24"/>
                <w:szCs w:val="24"/>
              </w:rPr>
            </w:pPr>
          </w:p>
        </w:tc>
      </w:tr>
      <w:tr w:rsidR="00DB4ACC" w:rsidRPr="00DB4ACC" w14:paraId="65FBF9F0" w14:textId="77777777" w:rsidTr="00DB4ACC">
        <w:tblPrEx>
          <w:jc w:val="left"/>
          <w:tblCellMar>
            <w:left w:w="108" w:type="dxa"/>
            <w:right w:w="108" w:type="dxa"/>
          </w:tblCellMar>
        </w:tblPrEx>
        <w:trPr>
          <w:trHeight w:val="576"/>
        </w:trPr>
        <w:tc>
          <w:tcPr>
            <w:tcW w:w="2582" w:type="pct"/>
          </w:tcPr>
          <w:p w14:paraId="16FD5AEB"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Establish metrics and benchmarks for program performance and monitor progress through completion.</w:t>
            </w:r>
          </w:p>
        </w:tc>
        <w:tc>
          <w:tcPr>
            <w:tcW w:w="529" w:type="pct"/>
          </w:tcPr>
          <w:p w14:paraId="1095A504"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 J</w:t>
            </w:r>
          </w:p>
        </w:tc>
        <w:tc>
          <w:tcPr>
            <w:tcW w:w="923" w:type="pct"/>
          </w:tcPr>
          <w:p w14:paraId="57E85468" w14:textId="77777777" w:rsidR="00DB4ACC" w:rsidRPr="00DB4ACC" w:rsidRDefault="00DB4ACC" w:rsidP="00DB4ACC">
            <w:pPr>
              <w:rPr>
                <w:rFonts w:ascii="Calibri" w:hAnsi="Calibri" w:cs="Times New Roman"/>
                <w:sz w:val="24"/>
                <w:szCs w:val="24"/>
              </w:rPr>
            </w:pPr>
          </w:p>
        </w:tc>
        <w:tc>
          <w:tcPr>
            <w:tcW w:w="966" w:type="pct"/>
          </w:tcPr>
          <w:p w14:paraId="06FAFE57" w14:textId="77777777" w:rsidR="00DB4ACC" w:rsidRPr="00DB4ACC" w:rsidRDefault="00DB4ACC" w:rsidP="00DB4ACC">
            <w:pPr>
              <w:rPr>
                <w:rFonts w:ascii="Calibri" w:hAnsi="Calibri" w:cs="Times New Roman"/>
                <w:sz w:val="24"/>
                <w:szCs w:val="24"/>
              </w:rPr>
            </w:pPr>
          </w:p>
        </w:tc>
      </w:tr>
      <w:tr w:rsidR="00DB4ACC" w:rsidRPr="00DB4ACC" w14:paraId="11F5D275" w14:textId="77777777" w:rsidTr="00DB4ACC">
        <w:tblPrEx>
          <w:jc w:val="left"/>
          <w:tblCellMar>
            <w:left w:w="108" w:type="dxa"/>
            <w:right w:w="108" w:type="dxa"/>
          </w:tblCellMar>
        </w:tblPrEx>
        <w:trPr>
          <w:trHeight w:val="576"/>
        </w:trPr>
        <w:tc>
          <w:tcPr>
            <w:tcW w:w="2582" w:type="pct"/>
          </w:tcPr>
          <w:p w14:paraId="0EB05E15"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Monitor and manage stakeholder expectations:</w:t>
            </w:r>
          </w:p>
          <w:p w14:paraId="1F1602B4" w14:textId="77777777" w:rsidR="00DB4ACC" w:rsidRPr="00DB4ACC" w:rsidRDefault="00DB4ACC" w:rsidP="00DB4ACC">
            <w:pPr>
              <w:numPr>
                <w:ilvl w:val="0"/>
                <w:numId w:val="10"/>
              </w:numPr>
              <w:contextualSpacing/>
              <w:rPr>
                <w:rFonts w:eastAsia="Calibri" w:cs="Times New Roman"/>
                <w:sz w:val="24"/>
                <w:szCs w:val="24"/>
              </w:rPr>
            </w:pPr>
            <w:r w:rsidRPr="00DB4ACC">
              <w:rPr>
                <w:rFonts w:eastAsia="Calibri" w:cs="Times New Roman"/>
                <w:sz w:val="24"/>
                <w:szCs w:val="24"/>
              </w:rPr>
              <w:lastRenderedPageBreak/>
              <w:t>Communicate policy, process, and procedural changes</w:t>
            </w:r>
          </w:p>
        </w:tc>
        <w:tc>
          <w:tcPr>
            <w:tcW w:w="529" w:type="pct"/>
          </w:tcPr>
          <w:p w14:paraId="2A727A46"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lastRenderedPageBreak/>
              <w:t>E, F, I</w:t>
            </w:r>
          </w:p>
        </w:tc>
        <w:tc>
          <w:tcPr>
            <w:tcW w:w="923" w:type="pct"/>
          </w:tcPr>
          <w:p w14:paraId="04C9A2D4" w14:textId="77777777" w:rsidR="00DB4ACC" w:rsidRPr="00DB4ACC" w:rsidRDefault="00DB4ACC" w:rsidP="00DB4ACC">
            <w:pPr>
              <w:rPr>
                <w:rFonts w:ascii="Calibri" w:hAnsi="Calibri" w:cs="Times New Roman"/>
                <w:sz w:val="24"/>
                <w:szCs w:val="24"/>
              </w:rPr>
            </w:pPr>
          </w:p>
        </w:tc>
        <w:tc>
          <w:tcPr>
            <w:tcW w:w="966" w:type="pct"/>
          </w:tcPr>
          <w:p w14:paraId="467858DC" w14:textId="77777777" w:rsidR="00DB4ACC" w:rsidRPr="00DB4ACC" w:rsidRDefault="00DB4ACC" w:rsidP="00DB4ACC">
            <w:pPr>
              <w:rPr>
                <w:rFonts w:ascii="Calibri" w:hAnsi="Calibri" w:cs="Times New Roman"/>
                <w:sz w:val="24"/>
                <w:szCs w:val="24"/>
              </w:rPr>
            </w:pPr>
          </w:p>
        </w:tc>
      </w:tr>
      <w:tr w:rsidR="00DB4ACC" w:rsidRPr="00DB4ACC" w14:paraId="1C783E35" w14:textId="77777777" w:rsidTr="00DB4ACC">
        <w:tblPrEx>
          <w:jc w:val="left"/>
          <w:tblCellMar>
            <w:left w:w="108" w:type="dxa"/>
            <w:right w:w="108" w:type="dxa"/>
          </w:tblCellMar>
        </w:tblPrEx>
        <w:trPr>
          <w:trHeight w:val="576"/>
        </w:trPr>
        <w:tc>
          <w:tcPr>
            <w:tcW w:w="2582" w:type="pct"/>
          </w:tcPr>
          <w:p w14:paraId="1E978083"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Order and organize resources to achieve objectives:</w:t>
            </w:r>
          </w:p>
          <w:p w14:paraId="3529E94C" w14:textId="77777777" w:rsidR="00DB4ACC" w:rsidRPr="00DB4ACC" w:rsidRDefault="00DB4ACC" w:rsidP="00DB4ACC">
            <w:pPr>
              <w:numPr>
                <w:ilvl w:val="0"/>
                <w:numId w:val="10"/>
              </w:numPr>
              <w:contextualSpacing/>
              <w:rPr>
                <w:rFonts w:eastAsia="Calibri" w:cs="Times New Roman"/>
                <w:sz w:val="24"/>
                <w:szCs w:val="24"/>
              </w:rPr>
            </w:pPr>
            <w:r w:rsidRPr="00DB4ACC">
              <w:rPr>
                <w:rFonts w:eastAsia="Calibri" w:cs="Times New Roman"/>
                <w:sz w:val="24"/>
                <w:szCs w:val="24"/>
              </w:rPr>
              <w:t>Understand constraints and limitations</w:t>
            </w:r>
          </w:p>
        </w:tc>
        <w:tc>
          <w:tcPr>
            <w:tcW w:w="529" w:type="pct"/>
          </w:tcPr>
          <w:p w14:paraId="23E7DBEF"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 J</w:t>
            </w:r>
          </w:p>
        </w:tc>
        <w:tc>
          <w:tcPr>
            <w:tcW w:w="923" w:type="pct"/>
          </w:tcPr>
          <w:p w14:paraId="10ED12B4" w14:textId="77777777" w:rsidR="00DB4ACC" w:rsidRPr="00DB4ACC" w:rsidRDefault="00DB4ACC" w:rsidP="00DB4ACC">
            <w:pPr>
              <w:rPr>
                <w:rFonts w:ascii="Calibri" w:hAnsi="Calibri" w:cs="Times New Roman"/>
                <w:sz w:val="24"/>
                <w:szCs w:val="24"/>
              </w:rPr>
            </w:pPr>
          </w:p>
        </w:tc>
        <w:tc>
          <w:tcPr>
            <w:tcW w:w="966" w:type="pct"/>
          </w:tcPr>
          <w:p w14:paraId="71F343AD" w14:textId="77777777" w:rsidR="00DB4ACC" w:rsidRPr="00DB4ACC" w:rsidRDefault="00DB4ACC" w:rsidP="00DB4ACC">
            <w:pPr>
              <w:rPr>
                <w:rFonts w:ascii="Calibri" w:hAnsi="Calibri" w:cs="Times New Roman"/>
                <w:sz w:val="24"/>
                <w:szCs w:val="24"/>
              </w:rPr>
            </w:pPr>
          </w:p>
        </w:tc>
      </w:tr>
      <w:tr w:rsidR="00DB4ACC" w:rsidRPr="00DB4ACC" w14:paraId="29B6B41E" w14:textId="77777777" w:rsidTr="00DB4ACC">
        <w:tblPrEx>
          <w:jc w:val="left"/>
          <w:tblCellMar>
            <w:left w:w="108" w:type="dxa"/>
            <w:right w:w="108" w:type="dxa"/>
          </w:tblCellMar>
        </w:tblPrEx>
        <w:trPr>
          <w:trHeight w:val="576"/>
        </w:trPr>
        <w:tc>
          <w:tcPr>
            <w:tcW w:w="2582" w:type="pct"/>
          </w:tcPr>
          <w:p w14:paraId="4BF7428E"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Continuously evaluate EOC processes, procedures, and priorities:</w:t>
            </w:r>
          </w:p>
          <w:p w14:paraId="67C1307A" w14:textId="77777777" w:rsidR="00DB4ACC" w:rsidRPr="00DB4ACC" w:rsidRDefault="00DB4ACC" w:rsidP="00DB4ACC">
            <w:pPr>
              <w:numPr>
                <w:ilvl w:val="0"/>
                <w:numId w:val="10"/>
              </w:numPr>
              <w:contextualSpacing/>
              <w:rPr>
                <w:rFonts w:eastAsia="Calibri" w:cs="Times New Roman"/>
                <w:sz w:val="24"/>
                <w:szCs w:val="24"/>
              </w:rPr>
            </w:pPr>
            <w:r w:rsidRPr="00DB4ACC">
              <w:rPr>
                <w:rFonts w:eastAsia="Calibri" w:cs="Times New Roman"/>
                <w:sz w:val="24"/>
                <w:szCs w:val="24"/>
              </w:rPr>
              <w:t>Coordinate with performance improvement personnel</w:t>
            </w:r>
          </w:p>
        </w:tc>
        <w:tc>
          <w:tcPr>
            <w:tcW w:w="529" w:type="pct"/>
          </w:tcPr>
          <w:p w14:paraId="796DB1ED"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 T</w:t>
            </w:r>
          </w:p>
        </w:tc>
        <w:tc>
          <w:tcPr>
            <w:tcW w:w="923" w:type="pct"/>
          </w:tcPr>
          <w:p w14:paraId="004FC9BD" w14:textId="77777777" w:rsidR="00DB4ACC" w:rsidRPr="00DB4ACC" w:rsidRDefault="00DB4ACC" w:rsidP="00DB4ACC">
            <w:pPr>
              <w:rPr>
                <w:rFonts w:ascii="Calibri" w:hAnsi="Calibri" w:cs="Times New Roman"/>
                <w:sz w:val="24"/>
                <w:szCs w:val="24"/>
              </w:rPr>
            </w:pPr>
          </w:p>
        </w:tc>
        <w:tc>
          <w:tcPr>
            <w:tcW w:w="966" w:type="pct"/>
          </w:tcPr>
          <w:p w14:paraId="0FFAF5DC" w14:textId="77777777" w:rsidR="00DB4ACC" w:rsidRPr="00DB4ACC" w:rsidRDefault="00DB4ACC" w:rsidP="00DB4ACC">
            <w:pPr>
              <w:rPr>
                <w:rFonts w:ascii="Calibri" w:hAnsi="Calibri" w:cs="Times New Roman"/>
                <w:sz w:val="24"/>
                <w:szCs w:val="24"/>
              </w:rPr>
            </w:pPr>
          </w:p>
        </w:tc>
      </w:tr>
      <w:tr w:rsidR="00DB4ACC" w:rsidRPr="00DB4ACC" w14:paraId="4D576269" w14:textId="77777777" w:rsidTr="00DB4ACC">
        <w:tblPrEx>
          <w:jc w:val="left"/>
          <w:tblCellMar>
            <w:left w:w="108" w:type="dxa"/>
            <w:right w:w="108" w:type="dxa"/>
          </w:tblCellMar>
        </w:tblPrEx>
        <w:trPr>
          <w:trHeight w:val="576"/>
        </w:trPr>
        <w:tc>
          <w:tcPr>
            <w:tcW w:w="2582" w:type="pct"/>
          </w:tcPr>
          <w:p w14:paraId="6128B7C6" w14:textId="77777777" w:rsidR="00DB4ACC" w:rsidRPr="00DB4ACC" w:rsidRDefault="00DB4ACC" w:rsidP="00DB4ACC">
            <w:pPr>
              <w:numPr>
                <w:ilvl w:val="2"/>
                <w:numId w:val="7"/>
              </w:numPr>
              <w:contextualSpacing/>
              <w:rPr>
                <w:rFonts w:eastAsia="Calibri" w:cs="Times New Roman"/>
                <w:sz w:val="24"/>
                <w:szCs w:val="24"/>
              </w:rPr>
            </w:pPr>
            <w:r w:rsidRPr="00DB4ACC">
              <w:rPr>
                <w:rFonts w:eastAsia="Calibri" w:cs="Times New Roman"/>
                <w:sz w:val="24"/>
                <w:szCs w:val="24"/>
              </w:rPr>
              <w:t>Suggest ways to improve processes and procedures, and then help implement improvements:</w:t>
            </w:r>
          </w:p>
          <w:p w14:paraId="721F00EA" w14:textId="77777777" w:rsidR="00DB4ACC" w:rsidRPr="00DB4ACC" w:rsidRDefault="00DB4ACC" w:rsidP="00DB4ACC">
            <w:pPr>
              <w:numPr>
                <w:ilvl w:val="3"/>
                <w:numId w:val="7"/>
              </w:numPr>
              <w:contextualSpacing/>
              <w:rPr>
                <w:rFonts w:eastAsia="Calibri" w:cs="Times New Roman"/>
                <w:sz w:val="24"/>
                <w:szCs w:val="24"/>
              </w:rPr>
            </w:pPr>
            <w:r w:rsidRPr="00DB4ACC">
              <w:rPr>
                <w:rFonts w:eastAsia="Calibri" w:cs="Times New Roman"/>
                <w:sz w:val="24"/>
                <w:szCs w:val="24"/>
              </w:rPr>
              <w:t>Facilitate conversations about process performance</w:t>
            </w:r>
          </w:p>
          <w:p w14:paraId="2A7316FB" w14:textId="77777777" w:rsidR="00DB4ACC" w:rsidRPr="00DB4ACC" w:rsidRDefault="00DB4ACC" w:rsidP="00DB4ACC">
            <w:pPr>
              <w:numPr>
                <w:ilvl w:val="3"/>
                <w:numId w:val="7"/>
              </w:numPr>
              <w:contextualSpacing/>
              <w:rPr>
                <w:rFonts w:eastAsia="Calibri" w:cs="Times New Roman"/>
                <w:sz w:val="24"/>
                <w:szCs w:val="24"/>
              </w:rPr>
            </w:pPr>
            <w:r w:rsidRPr="00DB4ACC">
              <w:rPr>
                <w:rFonts w:eastAsia="Calibri" w:cs="Times New Roman"/>
                <w:sz w:val="24"/>
                <w:szCs w:val="24"/>
              </w:rPr>
              <w:t>Assess processes</w:t>
            </w:r>
          </w:p>
          <w:p w14:paraId="1C456C55" w14:textId="77777777" w:rsidR="00DB4ACC" w:rsidRPr="00DB4ACC" w:rsidRDefault="00DB4ACC" w:rsidP="00DB4ACC">
            <w:pPr>
              <w:numPr>
                <w:ilvl w:val="3"/>
                <w:numId w:val="7"/>
              </w:numPr>
              <w:contextualSpacing/>
              <w:rPr>
                <w:rFonts w:eastAsia="Calibri" w:cs="Times New Roman"/>
                <w:sz w:val="24"/>
                <w:szCs w:val="24"/>
              </w:rPr>
            </w:pPr>
            <w:r w:rsidRPr="00DB4ACC">
              <w:rPr>
                <w:rFonts w:eastAsia="Calibri" w:cs="Times New Roman"/>
                <w:sz w:val="24"/>
                <w:szCs w:val="24"/>
              </w:rPr>
              <w:t>Determine gaps</w:t>
            </w:r>
          </w:p>
          <w:p w14:paraId="2E59C7DB" w14:textId="77777777" w:rsidR="00DB4ACC" w:rsidRPr="00DB4ACC" w:rsidRDefault="00DB4ACC" w:rsidP="00DB4ACC">
            <w:pPr>
              <w:numPr>
                <w:ilvl w:val="3"/>
                <w:numId w:val="7"/>
              </w:numPr>
              <w:contextualSpacing/>
              <w:rPr>
                <w:rFonts w:eastAsia="Calibri" w:cs="Times New Roman"/>
                <w:sz w:val="24"/>
                <w:szCs w:val="24"/>
              </w:rPr>
            </w:pPr>
            <w:r w:rsidRPr="00DB4ACC">
              <w:rPr>
                <w:rFonts w:eastAsia="Calibri" w:cs="Times New Roman"/>
                <w:sz w:val="24"/>
                <w:szCs w:val="24"/>
              </w:rPr>
              <w:t>Take steps for improvement</w:t>
            </w:r>
          </w:p>
        </w:tc>
        <w:tc>
          <w:tcPr>
            <w:tcW w:w="529" w:type="pct"/>
          </w:tcPr>
          <w:p w14:paraId="4554E145"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6452DD32" w14:textId="77777777" w:rsidR="00DB4ACC" w:rsidRPr="00DB4ACC" w:rsidRDefault="00DB4ACC" w:rsidP="00DB4ACC">
            <w:pPr>
              <w:rPr>
                <w:rFonts w:ascii="Calibri" w:hAnsi="Calibri" w:cs="Times New Roman"/>
                <w:sz w:val="24"/>
                <w:szCs w:val="24"/>
              </w:rPr>
            </w:pPr>
          </w:p>
        </w:tc>
        <w:tc>
          <w:tcPr>
            <w:tcW w:w="966" w:type="pct"/>
          </w:tcPr>
          <w:p w14:paraId="59FCABCB" w14:textId="77777777" w:rsidR="00DB4ACC" w:rsidRPr="00DB4ACC" w:rsidRDefault="00DB4ACC" w:rsidP="00DB4ACC">
            <w:pPr>
              <w:rPr>
                <w:rFonts w:ascii="Calibri" w:hAnsi="Calibri" w:cs="Times New Roman"/>
                <w:sz w:val="24"/>
                <w:szCs w:val="24"/>
              </w:rPr>
            </w:pPr>
          </w:p>
        </w:tc>
      </w:tr>
    </w:tbl>
    <w:p w14:paraId="2C6743EA" w14:textId="77777777" w:rsidR="00DB4ACC" w:rsidRPr="00DB4ACC" w:rsidRDefault="00DB4ACC" w:rsidP="00DB4ACC">
      <w:pPr>
        <w:keepNext/>
        <w:widowControl/>
        <w:spacing w:before="360" w:after="120"/>
        <w:ind w:left="360"/>
        <w:outlineLvl w:val="2"/>
        <w:rPr>
          <w:rFonts w:ascii="Times New Roman" w:eastAsia="MS Gothic" w:hAnsi="Times New Roman" w:cs="Times New Roman"/>
          <w:b/>
          <w:bCs/>
          <w:sz w:val="24"/>
          <w:szCs w:val="24"/>
        </w:rPr>
      </w:pPr>
      <w:r w:rsidRPr="00DB4ACC">
        <w:rPr>
          <w:rFonts w:ascii="Times New Roman" w:eastAsia="MS Gothic" w:hAnsi="Times New Roman" w:cs="Times New Roman"/>
          <w:b/>
          <w:bCs/>
          <w:i/>
          <w:sz w:val="24"/>
          <w:szCs w:val="24"/>
        </w:rPr>
        <w:t>Task Category:</w:t>
      </w:r>
      <w:r w:rsidRPr="00DB4ACC">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225951521"/>
          <w:placeholder>
            <w:docPart w:val="F533AAF2EA5E4C55BDD740F528D0C429"/>
          </w:placeholder>
        </w:sdtPr>
        <w:sdtContent>
          <w:r w:rsidRPr="00DB4ACC">
            <w:rPr>
              <w:rFonts w:ascii="Times New Roman" w:eastAsia="MS Gothic" w:hAnsi="Times New Roman" w:cs="Times New Roman"/>
              <w:b/>
              <w:bCs/>
              <w:sz w:val="24"/>
              <w:szCs w:val="24"/>
            </w:rPr>
            <w:t>Supervise staff to ensure understanding and accomplishment of duties and tasks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DB4ACC" w14:paraId="13A9F66B" w14:textId="77777777" w:rsidTr="00DB4ACC">
        <w:trPr>
          <w:cantSplit/>
          <w:tblHeader/>
          <w:jc w:val="center"/>
        </w:trPr>
        <w:tc>
          <w:tcPr>
            <w:tcW w:w="2582" w:type="pct"/>
            <w:shd w:val="clear" w:color="auto" w:fill="FFFFFF" w:themeFill="background1"/>
            <w:vAlign w:val="center"/>
          </w:tcPr>
          <w:p w14:paraId="10A545D2"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TASKS</w:t>
            </w:r>
          </w:p>
        </w:tc>
        <w:tc>
          <w:tcPr>
            <w:tcW w:w="529" w:type="pct"/>
            <w:shd w:val="clear" w:color="auto" w:fill="FFFFFF" w:themeFill="background1"/>
            <w:vAlign w:val="center"/>
          </w:tcPr>
          <w:p w14:paraId="2F744CA7"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CODE</w:t>
            </w:r>
          </w:p>
        </w:tc>
        <w:tc>
          <w:tcPr>
            <w:tcW w:w="923" w:type="pct"/>
            <w:shd w:val="clear" w:color="auto" w:fill="FFFFFF" w:themeFill="background1"/>
            <w:vAlign w:val="center"/>
          </w:tcPr>
          <w:p w14:paraId="1BAD6176"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EVALUATION RECORD #</w:t>
            </w:r>
          </w:p>
        </w:tc>
        <w:tc>
          <w:tcPr>
            <w:tcW w:w="966" w:type="pct"/>
            <w:shd w:val="clear" w:color="auto" w:fill="FFFFFF" w:themeFill="background1"/>
            <w:vAlign w:val="center"/>
          </w:tcPr>
          <w:p w14:paraId="6580A795"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EVALUATOR INITIALS AND DATE</w:t>
            </w:r>
          </w:p>
        </w:tc>
      </w:tr>
      <w:tr w:rsidR="00DB4ACC" w:rsidRPr="00DB4ACC" w14:paraId="3F097CC3"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8340660"/>
              <w:placeholder>
                <w:docPart w:val="73E573910C844A01832EFF0CF0CFB68B"/>
              </w:placeholder>
            </w:sdtPr>
            <w:sdtContent>
              <w:p w14:paraId="7A5F20F0"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Use leadership styles appropriate to the situation.</w:t>
                </w:r>
              </w:p>
            </w:sdtContent>
          </w:sdt>
        </w:tc>
        <w:tc>
          <w:tcPr>
            <w:tcW w:w="529" w:type="pct"/>
          </w:tcPr>
          <w:p w14:paraId="2E7F8EA0"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6E8F5847" w14:textId="77777777" w:rsidR="00DB4ACC" w:rsidRPr="00DB4ACC" w:rsidRDefault="00DB4ACC" w:rsidP="00DB4ACC">
            <w:pPr>
              <w:rPr>
                <w:rFonts w:ascii="Calibri" w:hAnsi="Calibri" w:cs="Times New Roman"/>
                <w:sz w:val="24"/>
                <w:szCs w:val="24"/>
              </w:rPr>
            </w:pPr>
          </w:p>
        </w:tc>
        <w:tc>
          <w:tcPr>
            <w:tcW w:w="966" w:type="pct"/>
          </w:tcPr>
          <w:p w14:paraId="0C3A98ED" w14:textId="77777777" w:rsidR="00DB4ACC" w:rsidRPr="00DB4ACC" w:rsidRDefault="00DB4ACC" w:rsidP="00DB4ACC">
            <w:pPr>
              <w:rPr>
                <w:rFonts w:ascii="Calibri" w:hAnsi="Calibri" w:cs="Times New Roman"/>
                <w:sz w:val="24"/>
                <w:szCs w:val="24"/>
              </w:rPr>
            </w:pPr>
          </w:p>
        </w:tc>
      </w:tr>
      <w:tr w:rsidR="00DB4ACC" w:rsidRPr="00DB4ACC" w14:paraId="164033A2"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37423637"/>
              <w:placeholder>
                <w:docPart w:val="B7471CCEAAE4400C80971EAC8F6E9628"/>
              </w:placeholder>
            </w:sdtPr>
            <w:sdtContent>
              <w:p w14:paraId="6A041550" w14:textId="77777777" w:rsidR="00DB4ACC" w:rsidRPr="00DB4ACC" w:rsidDel="00E96B50" w:rsidRDefault="00DB4ACC" w:rsidP="00DB4ACC">
                <w:pPr>
                  <w:numPr>
                    <w:ilvl w:val="2"/>
                    <w:numId w:val="8"/>
                  </w:numPr>
                  <w:contextualSpacing/>
                  <w:rPr>
                    <w:rFonts w:cs="Times New Roman"/>
                    <w:sz w:val="24"/>
                    <w:szCs w:val="24"/>
                  </w:rPr>
                </w:pPr>
                <w:r w:rsidRPr="00DB4ACC">
                  <w:rPr>
                    <w:rFonts w:eastAsia="Calibri" w:cs="Times New Roman"/>
                    <w:sz w:val="24"/>
                    <w:szCs w:val="24"/>
                  </w:rPr>
                  <w:t>Establish and communicate processes and procedures.</w:t>
                </w:r>
              </w:p>
            </w:sdtContent>
          </w:sdt>
        </w:tc>
        <w:tc>
          <w:tcPr>
            <w:tcW w:w="529" w:type="pct"/>
          </w:tcPr>
          <w:p w14:paraId="39B27B0D"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0F276529" w14:textId="77777777" w:rsidR="00DB4ACC" w:rsidRPr="00DB4ACC" w:rsidRDefault="00DB4ACC" w:rsidP="00DB4ACC">
            <w:pPr>
              <w:rPr>
                <w:rFonts w:ascii="Calibri" w:hAnsi="Calibri" w:cs="Times New Roman"/>
                <w:sz w:val="24"/>
                <w:szCs w:val="24"/>
              </w:rPr>
            </w:pPr>
          </w:p>
        </w:tc>
        <w:tc>
          <w:tcPr>
            <w:tcW w:w="966" w:type="pct"/>
          </w:tcPr>
          <w:p w14:paraId="75609BA6" w14:textId="77777777" w:rsidR="00DB4ACC" w:rsidRPr="00DB4ACC" w:rsidRDefault="00DB4ACC" w:rsidP="00DB4ACC">
            <w:pPr>
              <w:rPr>
                <w:rFonts w:ascii="Calibri" w:hAnsi="Calibri" w:cs="Times New Roman"/>
                <w:sz w:val="24"/>
                <w:szCs w:val="24"/>
              </w:rPr>
            </w:pPr>
          </w:p>
        </w:tc>
      </w:tr>
      <w:tr w:rsidR="00DB4ACC" w:rsidRPr="00DB4ACC" w14:paraId="014176F4"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97686954"/>
              <w:placeholder>
                <w:docPart w:val="1AE465E99AB1405FA691F1A6086FAF60"/>
              </w:placeholder>
            </w:sdtPr>
            <w:sdtContent>
              <w:p w14:paraId="380978F0"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Assign tasks and clearly communicate expectations.</w:t>
                </w:r>
              </w:p>
            </w:sdtContent>
          </w:sdt>
        </w:tc>
        <w:tc>
          <w:tcPr>
            <w:tcW w:w="529" w:type="pct"/>
          </w:tcPr>
          <w:p w14:paraId="5E7153AC"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3CA3C813" w14:textId="77777777" w:rsidR="00DB4ACC" w:rsidRPr="00DB4ACC" w:rsidRDefault="00DB4ACC" w:rsidP="00DB4ACC">
            <w:pPr>
              <w:rPr>
                <w:rFonts w:ascii="Calibri" w:hAnsi="Calibri" w:cs="Times New Roman"/>
                <w:sz w:val="24"/>
                <w:szCs w:val="24"/>
              </w:rPr>
            </w:pPr>
          </w:p>
        </w:tc>
        <w:tc>
          <w:tcPr>
            <w:tcW w:w="966" w:type="pct"/>
          </w:tcPr>
          <w:p w14:paraId="723F4B87" w14:textId="77777777" w:rsidR="00DB4ACC" w:rsidRPr="00DB4ACC" w:rsidRDefault="00DB4ACC" w:rsidP="00DB4ACC">
            <w:pPr>
              <w:rPr>
                <w:rFonts w:ascii="Calibri" w:hAnsi="Calibri" w:cs="Times New Roman"/>
                <w:sz w:val="24"/>
                <w:szCs w:val="24"/>
              </w:rPr>
            </w:pPr>
          </w:p>
        </w:tc>
      </w:tr>
      <w:tr w:rsidR="00DB4ACC" w:rsidRPr="00DB4ACC" w14:paraId="2FB50616" w14:textId="77777777" w:rsidTr="00DB4ACC">
        <w:tblPrEx>
          <w:jc w:val="left"/>
          <w:tblCellMar>
            <w:left w:w="108" w:type="dxa"/>
            <w:right w:w="108" w:type="dxa"/>
          </w:tblCellMar>
        </w:tblPrEx>
        <w:trPr>
          <w:trHeight w:val="576"/>
        </w:trPr>
        <w:tc>
          <w:tcPr>
            <w:tcW w:w="2582" w:type="pct"/>
          </w:tcPr>
          <w:p w14:paraId="477D1A53"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Emphasize and foster teamwork.</w:t>
            </w:r>
          </w:p>
        </w:tc>
        <w:tc>
          <w:tcPr>
            <w:tcW w:w="529" w:type="pct"/>
          </w:tcPr>
          <w:p w14:paraId="2567B806"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170B8344" w14:textId="77777777" w:rsidR="00DB4ACC" w:rsidRPr="00DB4ACC" w:rsidRDefault="00DB4ACC" w:rsidP="00DB4ACC">
            <w:pPr>
              <w:rPr>
                <w:rFonts w:ascii="Calibri" w:hAnsi="Calibri" w:cs="Times New Roman"/>
                <w:sz w:val="24"/>
                <w:szCs w:val="24"/>
              </w:rPr>
            </w:pPr>
          </w:p>
        </w:tc>
        <w:tc>
          <w:tcPr>
            <w:tcW w:w="966" w:type="pct"/>
          </w:tcPr>
          <w:p w14:paraId="2FB78D50" w14:textId="77777777" w:rsidR="00DB4ACC" w:rsidRPr="00DB4ACC" w:rsidRDefault="00DB4ACC" w:rsidP="00DB4ACC">
            <w:pPr>
              <w:rPr>
                <w:rFonts w:ascii="Calibri" w:hAnsi="Calibri" w:cs="Times New Roman"/>
                <w:sz w:val="24"/>
                <w:szCs w:val="24"/>
              </w:rPr>
            </w:pPr>
          </w:p>
        </w:tc>
      </w:tr>
      <w:tr w:rsidR="00DB4ACC" w:rsidRPr="00DB4ACC" w14:paraId="2CAB9E31" w14:textId="77777777" w:rsidTr="00DB4ACC">
        <w:tblPrEx>
          <w:jc w:val="left"/>
          <w:tblCellMar>
            <w:left w:w="108" w:type="dxa"/>
            <w:right w:w="108" w:type="dxa"/>
          </w:tblCellMar>
        </w:tblPrEx>
        <w:trPr>
          <w:trHeight w:val="576"/>
        </w:trPr>
        <w:tc>
          <w:tcPr>
            <w:tcW w:w="2582" w:type="pct"/>
          </w:tcPr>
          <w:p w14:paraId="4EB75388"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Manage conflict and coordinate problem-solving:</w:t>
            </w:r>
          </w:p>
          <w:p w14:paraId="6A0C6491" w14:textId="77777777" w:rsidR="00DB4ACC" w:rsidRPr="00DB4ACC" w:rsidRDefault="00DB4ACC" w:rsidP="00DB4ACC">
            <w:pPr>
              <w:numPr>
                <w:ilvl w:val="3"/>
                <w:numId w:val="8"/>
              </w:numPr>
              <w:contextualSpacing/>
              <w:rPr>
                <w:rFonts w:eastAsia="Calibri" w:cs="Times New Roman"/>
                <w:sz w:val="24"/>
                <w:szCs w:val="24"/>
              </w:rPr>
            </w:pPr>
            <w:r w:rsidRPr="00DB4ACC">
              <w:rPr>
                <w:rFonts w:eastAsia="Calibri" w:cs="Times New Roman"/>
                <w:sz w:val="24"/>
                <w:szCs w:val="24"/>
              </w:rPr>
              <w:t>Manage conflicting viewpoints</w:t>
            </w:r>
          </w:p>
          <w:p w14:paraId="787AF88C" w14:textId="77777777" w:rsidR="00DB4ACC" w:rsidRPr="00DB4ACC" w:rsidRDefault="00DB4ACC" w:rsidP="00DB4ACC">
            <w:pPr>
              <w:numPr>
                <w:ilvl w:val="3"/>
                <w:numId w:val="8"/>
              </w:numPr>
              <w:contextualSpacing/>
              <w:rPr>
                <w:rFonts w:eastAsia="Calibri" w:cs="Times New Roman"/>
                <w:sz w:val="24"/>
                <w:szCs w:val="24"/>
              </w:rPr>
            </w:pPr>
            <w:r w:rsidRPr="00DB4ACC">
              <w:rPr>
                <w:rFonts w:eastAsia="Calibri" w:cs="Times New Roman"/>
                <w:sz w:val="24"/>
                <w:szCs w:val="24"/>
              </w:rPr>
              <w:t>Assess alternative courses of action</w:t>
            </w:r>
          </w:p>
          <w:p w14:paraId="209E05F4" w14:textId="77777777" w:rsidR="00DB4ACC" w:rsidRPr="00DB4ACC" w:rsidRDefault="00DB4ACC" w:rsidP="00DB4ACC">
            <w:pPr>
              <w:numPr>
                <w:ilvl w:val="3"/>
                <w:numId w:val="8"/>
              </w:numPr>
              <w:contextualSpacing/>
              <w:rPr>
                <w:rFonts w:eastAsia="Calibri" w:cs="Times New Roman"/>
                <w:sz w:val="24"/>
                <w:szCs w:val="24"/>
              </w:rPr>
            </w:pPr>
            <w:r w:rsidRPr="00DB4ACC">
              <w:rPr>
                <w:rFonts w:eastAsia="Calibri" w:cs="Times New Roman"/>
                <w:sz w:val="24"/>
                <w:szCs w:val="24"/>
              </w:rPr>
              <w:t>Determine and communicate a way forward</w:t>
            </w:r>
          </w:p>
          <w:p w14:paraId="6957151D" w14:textId="77777777" w:rsidR="00DB4ACC" w:rsidRPr="00DB4ACC" w:rsidRDefault="00DB4ACC" w:rsidP="00DB4ACC">
            <w:pPr>
              <w:numPr>
                <w:ilvl w:val="3"/>
                <w:numId w:val="8"/>
              </w:numPr>
              <w:contextualSpacing/>
              <w:rPr>
                <w:rFonts w:eastAsia="Calibri" w:cs="Times New Roman"/>
                <w:sz w:val="24"/>
                <w:szCs w:val="24"/>
              </w:rPr>
            </w:pPr>
            <w:r w:rsidRPr="00DB4ACC">
              <w:rPr>
                <w:rFonts w:eastAsia="Calibri" w:cs="Times New Roman"/>
                <w:sz w:val="24"/>
                <w:szCs w:val="24"/>
              </w:rPr>
              <w:t>Ensure follow-through and escalate to appropriate level as necessary</w:t>
            </w:r>
          </w:p>
        </w:tc>
        <w:tc>
          <w:tcPr>
            <w:tcW w:w="529" w:type="pct"/>
          </w:tcPr>
          <w:p w14:paraId="4CD1F192"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2D2D476E" w14:textId="77777777" w:rsidR="00DB4ACC" w:rsidRPr="00DB4ACC" w:rsidRDefault="00DB4ACC" w:rsidP="00DB4ACC">
            <w:pPr>
              <w:rPr>
                <w:rFonts w:ascii="Calibri" w:hAnsi="Calibri" w:cs="Times New Roman"/>
                <w:sz w:val="24"/>
                <w:szCs w:val="24"/>
              </w:rPr>
            </w:pPr>
          </w:p>
        </w:tc>
        <w:tc>
          <w:tcPr>
            <w:tcW w:w="966" w:type="pct"/>
          </w:tcPr>
          <w:p w14:paraId="3D1A1530" w14:textId="77777777" w:rsidR="00DB4ACC" w:rsidRPr="00DB4ACC" w:rsidRDefault="00DB4ACC" w:rsidP="00DB4ACC">
            <w:pPr>
              <w:rPr>
                <w:rFonts w:ascii="Calibri" w:hAnsi="Calibri" w:cs="Times New Roman"/>
                <w:sz w:val="24"/>
                <w:szCs w:val="24"/>
              </w:rPr>
            </w:pPr>
          </w:p>
        </w:tc>
      </w:tr>
      <w:tr w:rsidR="00DB4ACC" w:rsidRPr="00DB4ACC" w14:paraId="612C3AAF" w14:textId="77777777" w:rsidTr="00DB4ACC">
        <w:tblPrEx>
          <w:jc w:val="left"/>
          <w:tblCellMar>
            <w:left w:w="108" w:type="dxa"/>
            <w:right w:w="108" w:type="dxa"/>
          </w:tblCellMar>
        </w:tblPrEx>
        <w:trPr>
          <w:trHeight w:val="576"/>
        </w:trPr>
        <w:tc>
          <w:tcPr>
            <w:tcW w:w="2582" w:type="pct"/>
          </w:tcPr>
          <w:p w14:paraId="4EE089C7"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Prepare and discuss feedback with subordinates:</w:t>
            </w:r>
          </w:p>
          <w:p w14:paraId="1712782E" w14:textId="77777777" w:rsidR="00DB4ACC" w:rsidRPr="00DB4ACC" w:rsidRDefault="00DB4ACC" w:rsidP="00DB4ACC">
            <w:pPr>
              <w:numPr>
                <w:ilvl w:val="3"/>
                <w:numId w:val="12"/>
              </w:numPr>
              <w:contextualSpacing/>
              <w:rPr>
                <w:rFonts w:eastAsia="Calibri" w:cs="Times New Roman"/>
                <w:sz w:val="24"/>
                <w:szCs w:val="24"/>
              </w:rPr>
            </w:pPr>
            <w:r w:rsidRPr="00DB4ACC">
              <w:rPr>
                <w:rFonts w:eastAsia="Calibri" w:cs="Times New Roman"/>
                <w:sz w:val="24"/>
                <w:szCs w:val="24"/>
              </w:rPr>
              <w:lastRenderedPageBreak/>
              <w:t>Monitor performance and discuss task understanding</w:t>
            </w:r>
          </w:p>
          <w:p w14:paraId="3A992ADE" w14:textId="77777777" w:rsidR="00DB4ACC" w:rsidRPr="00DB4ACC" w:rsidRDefault="00DB4ACC" w:rsidP="00DB4ACC">
            <w:pPr>
              <w:numPr>
                <w:ilvl w:val="3"/>
                <w:numId w:val="12"/>
              </w:numPr>
              <w:contextualSpacing/>
              <w:rPr>
                <w:rFonts w:eastAsia="Calibri" w:cs="Times New Roman"/>
                <w:sz w:val="24"/>
                <w:szCs w:val="24"/>
              </w:rPr>
            </w:pPr>
            <w:r w:rsidRPr="00DB4ACC">
              <w:rPr>
                <w:rFonts w:eastAsia="Calibri" w:cs="Times New Roman"/>
                <w:sz w:val="24"/>
                <w:szCs w:val="24"/>
              </w:rPr>
              <w:t>Evaluate performance and complete personnel performance evaluations</w:t>
            </w:r>
          </w:p>
        </w:tc>
        <w:tc>
          <w:tcPr>
            <w:tcW w:w="529" w:type="pct"/>
          </w:tcPr>
          <w:p w14:paraId="210E5C4B"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color w:val="000000"/>
                <w:sz w:val="24"/>
                <w:szCs w:val="24"/>
              </w:rPr>
              <w:lastRenderedPageBreak/>
              <w:t>E, F, I</w:t>
            </w:r>
          </w:p>
        </w:tc>
        <w:tc>
          <w:tcPr>
            <w:tcW w:w="923" w:type="pct"/>
          </w:tcPr>
          <w:p w14:paraId="3EF77453" w14:textId="77777777" w:rsidR="00DB4ACC" w:rsidRPr="00DB4ACC" w:rsidRDefault="00DB4ACC" w:rsidP="00DB4ACC">
            <w:pPr>
              <w:rPr>
                <w:rFonts w:ascii="Calibri" w:hAnsi="Calibri" w:cs="Times New Roman"/>
                <w:sz w:val="24"/>
                <w:szCs w:val="24"/>
              </w:rPr>
            </w:pPr>
          </w:p>
        </w:tc>
        <w:tc>
          <w:tcPr>
            <w:tcW w:w="966" w:type="pct"/>
          </w:tcPr>
          <w:p w14:paraId="36366E24" w14:textId="77777777" w:rsidR="00DB4ACC" w:rsidRPr="00DB4ACC" w:rsidRDefault="00DB4ACC" w:rsidP="00DB4ACC">
            <w:pPr>
              <w:rPr>
                <w:rFonts w:ascii="Calibri" w:hAnsi="Calibri" w:cs="Times New Roman"/>
                <w:sz w:val="24"/>
                <w:szCs w:val="24"/>
              </w:rPr>
            </w:pPr>
          </w:p>
        </w:tc>
      </w:tr>
      <w:tr w:rsidR="00DB4ACC" w:rsidRPr="00DB4ACC" w14:paraId="49BE4BB1" w14:textId="77777777" w:rsidTr="00DB4ACC">
        <w:tblPrEx>
          <w:jc w:val="left"/>
          <w:tblCellMar>
            <w:left w:w="108" w:type="dxa"/>
            <w:right w:w="108" w:type="dxa"/>
          </w:tblCellMar>
        </w:tblPrEx>
        <w:trPr>
          <w:trHeight w:val="576"/>
        </w:trPr>
        <w:tc>
          <w:tcPr>
            <w:tcW w:w="2582" w:type="pct"/>
          </w:tcPr>
          <w:p w14:paraId="78D44315" w14:textId="77777777" w:rsidR="00DB4ACC" w:rsidRPr="00DB4ACC" w:rsidRDefault="00DB4ACC" w:rsidP="00DB4ACC">
            <w:pPr>
              <w:numPr>
                <w:ilvl w:val="2"/>
                <w:numId w:val="8"/>
              </w:numPr>
              <w:contextualSpacing/>
              <w:rPr>
                <w:rFonts w:eastAsia="Calibri" w:cs="Times New Roman"/>
                <w:sz w:val="24"/>
                <w:szCs w:val="24"/>
              </w:rPr>
            </w:pPr>
            <w:r w:rsidRPr="00DB4ACC">
              <w:rPr>
                <w:rFonts w:eastAsia="Calibri" w:cs="Times New Roman"/>
                <w:sz w:val="24"/>
                <w:szCs w:val="24"/>
              </w:rPr>
              <w:t>Support the health, safety, and welfare of assigned personnel:</w:t>
            </w:r>
          </w:p>
          <w:p w14:paraId="021E71F9" w14:textId="77777777" w:rsidR="00DB4ACC" w:rsidRPr="00DB4ACC" w:rsidRDefault="00DB4ACC" w:rsidP="00DB4ACC">
            <w:pPr>
              <w:numPr>
                <w:ilvl w:val="3"/>
                <w:numId w:val="13"/>
              </w:numPr>
              <w:contextualSpacing/>
              <w:rPr>
                <w:rFonts w:eastAsia="Calibri" w:cs="Times New Roman"/>
                <w:sz w:val="24"/>
                <w:szCs w:val="24"/>
              </w:rPr>
            </w:pPr>
            <w:r w:rsidRPr="00DB4ACC">
              <w:rPr>
                <w:rFonts w:eastAsia="Calibri" w:cs="Times New Roman"/>
                <w:sz w:val="24"/>
                <w:szCs w:val="24"/>
              </w:rPr>
              <w:t>Direct operations based on health and safety considerations and guidelines</w:t>
            </w:r>
          </w:p>
          <w:p w14:paraId="6506FBF3" w14:textId="77777777" w:rsidR="00DB4ACC" w:rsidRPr="00DB4ACC" w:rsidRDefault="00DB4ACC" w:rsidP="00DB4ACC">
            <w:pPr>
              <w:numPr>
                <w:ilvl w:val="3"/>
                <w:numId w:val="13"/>
              </w:numPr>
              <w:contextualSpacing/>
              <w:rPr>
                <w:rFonts w:eastAsia="Calibri" w:cs="Times New Roman"/>
                <w:sz w:val="24"/>
                <w:szCs w:val="24"/>
              </w:rPr>
            </w:pPr>
            <w:r w:rsidRPr="00DB4ACC">
              <w:rPr>
                <w:rFonts w:eastAsia="Calibri" w:cs="Times New Roman"/>
                <w:sz w:val="24"/>
                <w:szCs w:val="24"/>
              </w:rPr>
              <w:t>Ensure that personnel follow safety guidelines appropriately</w:t>
            </w:r>
          </w:p>
          <w:p w14:paraId="57FC96B5" w14:textId="77777777" w:rsidR="00DB4ACC" w:rsidRPr="00DB4ACC" w:rsidRDefault="00DB4ACC" w:rsidP="00DB4ACC">
            <w:pPr>
              <w:numPr>
                <w:ilvl w:val="3"/>
                <w:numId w:val="13"/>
              </w:numPr>
              <w:contextualSpacing/>
              <w:rPr>
                <w:rFonts w:eastAsia="Calibri" w:cs="Times New Roman"/>
                <w:sz w:val="24"/>
                <w:szCs w:val="24"/>
              </w:rPr>
            </w:pPr>
            <w:r w:rsidRPr="00DB4ACC">
              <w:rPr>
                <w:rFonts w:eastAsia="Calibri" w:cs="Times New Roman"/>
                <w:sz w:val="24"/>
                <w:szCs w:val="24"/>
              </w:rPr>
              <w:t>Spot-check operations to ensure compliance with safety guidelines</w:t>
            </w:r>
          </w:p>
          <w:p w14:paraId="102E9126" w14:textId="77777777" w:rsidR="00DB4ACC" w:rsidRPr="00DB4ACC" w:rsidRDefault="00DB4ACC" w:rsidP="00DB4ACC">
            <w:pPr>
              <w:numPr>
                <w:ilvl w:val="3"/>
                <w:numId w:val="13"/>
              </w:numPr>
              <w:contextualSpacing/>
              <w:rPr>
                <w:rFonts w:eastAsia="Calibri" w:cs="Times New Roman"/>
                <w:sz w:val="24"/>
                <w:szCs w:val="24"/>
              </w:rPr>
            </w:pPr>
            <w:r w:rsidRPr="00DB4ACC">
              <w:rPr>
                <w:rFonts w:eastAsia="Calibri" w:cs="Times New Roman"/>
                <w:sz w:val="24"/>
                <w:szCs w:val="24"/>
              </w:rPr>
              <w:t>Make resources available to support staff health and safety</w:t>
            </w:r>
          </w:p>
          <w:p w14:paraId="658307CA" w14:textId="77777777" w:rsidR="00DB4ACC" w:rsidRPr="00DB4ACC" w:rsidRDefault="00DB4ACC" w:rsidP="00DB4ACC">
            <w:pPr>
              <w:numPr>
                <w:ilvl w:val="3"/>
                <w:numId w:val="13"/>
              </w:numPr>
              <w:contextualSpacing/>
              <w:rPr>
                <w:rFonts w:eastAsia="Calibri" w:cs="Times New Roman"/>
                <w:sz w:val="24"/>
                <w:szCs w:val="24"/>
              </w:rPr>
            </w:pPr>
            <w:r w:rsidRPr="00DB4ACC">
              <w:rPr>
                <w:rFonts w:eastAsia="Calibri" w:cs="Times New Roman"/>
                <w:sz w:val="24"/>
                <w:szCs w:val="24"/>
              </w:rPr>
              <w:t>Monitor staff for mental and physical fatigue</w:t>
            </w:r>
          </w:p>
        </w:tc>
        <w:tc>
          <w:tcPr>
            <w:tcW w:w="529" w:type="pct"/>
          </w:tcPr>
          <w:p w14:paraId="6ECEB7EE" w14:textId="77777777" w:rsidR="00DB4ACC" w:rsidRPr="00DB4ACC" w:rsidRDefault="00DB4ACC" w:rsidP="00DB4ACC">
            <w:pPr>
              <w:autoSpaceDE w:val="0"/>
              <w:autoSpaceDN w:val="0"/>
              <w:adjustRightInd w:val="0"/>
              <w:jc w:val="center"/>
              <w:rPr>
                <w:rFonts w:cs="Times New Roman"/>
                <w:color w:val="000000"/>
                <w:sz w:val="24"/>
                <w:szCs w:val="24"/>
              </w:rPr>
            </w:pPr>
            <w:r w:rsidRPr="00DB4ACC">
              <w:rPr>
                <w:rFonts w:cs="Times New Roman"/>
                <w:color w:val="000000"/>
                <w:sz w:val="24"/>
                <w:szCs w:val="24"/>
              </w:rPr>
              <w:t>E, F, I</w:t>
            </w:r>
          </w:p>
        </w:tc>
        <w:tc>
          <w:tcPr>
            <w:tcW w:w="923" w:type="pct"/>
          </w:tcPr>
          <w:p w14:paraId="0B7326B7" w14:textId="77777777" w:rsidR="00DB4ACC" w:rsidRPr="00DB4ACC" w:rsidRDefault="00DB4ACC" w:rsidP="00DB4ACC">
            <w:pPr>
              <w:rPr>
                <w:rFonts w:ascii="Calibri" w:hAnsi="Calibri" w:cs="Times New Roman"/>
                <w:sz w:val="24"/>
                <w:szCs w:val="24"/>
              </w:rPr>
            </w:pPr>
          </w:p>
        </w:tc>
        <w:tc>
          <w:tcPr>
            <w:tcW w:w="966" w:type="pct"/>
          </w:tcPr>
          <w:p w14:paraId="5BA0FAB1" w14:textId="77777777" w:rsidR="00DB4ACC" w:rsidRPr="00DB4ACC" w:rsidRDefault="00DB4ACC" w:rsidP="00DB4ACC">
            <w:pPr>
              <w:rPr>
                <w:rFonts w:ascii="Calibri" w:hAnsi="Calibri" w:cs="Times New Roman"/>
                <w:sz w:val="24"/>
                <w:szCs w:val="24"/>
              </w:rPr>
            </w:pPr>
          </w:p>
        </w:tc>
      </w:tr>
    </w:tbl>
    <w:p w14:paraId="246A94A7" w14:textId="77777777" w:rsidR="00DB4ACC" w:rsidRPr="00DB4ACC" w:rsidRDefault="00DB4ACC" w:rsidP="00DB4ACC">
      <w:pPr>
        <w:keepNext/>
        <w:widowControl/>
        <w:spacing w:before="360" w:after="120"/>
        <w:ind w:left="360"/>
        <w:outlineLvl w:val="2"/>
        <w:rPr>
          <w:rFonts w:ascii="Times New Roman" w:eastAsia="MS Gothic" w:hAnsi="Times New Roman" w:cs="Times New Roman"/>
          <w:b/>
          <w:bCs/>
          <w:sz w:val="24"/>
          <w:szCs w:val="24"/>
        </w:rPr>
      </w:pPr>
      <w:r w:rsidRPr="00DB4ACC">
        <w:rPr>
          <w:rFonts w:ascii="Times New Roman" w:eastAsia="MS Gothic" w:hAnsi="Times New Roman" w:cs="Times New Roman"/>
          <w:b/>
          <w:bCs/>
          <w:i/>
          <w:sz w:val="24"/>
          <w:szCs w:val="24"/>
        </w:rPr>
        <w:t>Task Category:</w:t>
      </w:r>
      <w:r w:rsidRPr="00DB4ACC">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7578805"/>
          <w:placeholder>
            <w:docPart w:val="0499CC16D2084E4DA16B16C549144240"/>
          </w:placeholder>
        </w:sdtPr>
        <w:sdtContent>
          <w:r w:rsidRPr="00DB4ACC">
            <w:rPr>
              <w:rFonts w:ascii="Times New Roman" w:eastAsia="MS Gothic" w:hAnsi="Times New Roman" w:cs="Times New Roman"/>
              <w:b/>
              <w:bCs/>
              <w:sz w:val="24"/>
              <w:szCs w:val="24"/>
            </w:rPr>
            <w:t>Coordinate to foster unity of effort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DB4ACC" w14:paraId="177B226F" w14:textId="77777777" w:rsidTr="00DB4ACC">
        <w:trPr>
          <w:cantSplit/>
          <w:tblHeader/>
          <w:jc w:val="center"/>
        </w:trPr>
        <w:tc>
          <w:tcPr>
            <w:tcW w:w="2582" w:type="pct"/>
            <w:shd w:val="clear" w:color="auto" w:fill="FFFFFF" w:themeFill="background1"/>
            <w:vAlign w:val="center"/>
          </w:tcPr>
          <w:p w14:paraId="27D58BDB"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TASKS</w:t>
            </w:r>
          </w:p>
        </w:tc>
        <w:tc>
          <w:tcPr>
            <w:tcW w:w="529" w:type="pct"/>
            <w:shd w:val="clear" w:color="auto" w:fill="FFFFFF" w:themeFill="background1"/>
            <w:vAlign w:val="center"/>
          </w:tcPr>
          <w:p w14:paraId="46632B72"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CODE</w:t>
            </w:r>
          </w:p>
        </w:tc>
        <w:tc>
          <w:tcPr>
            <w:tcW w:w="923" w:type="pct"/>
            <w:shd w:val="clear" w:color="auto" w:fill="FFFFFF" w:themeFill="background1"/>
            <w:vAlign w:val="center"/>
          </w:tcPr>
          <w:p w14:paraId="65869AEA"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EVALUATION RECORD #</w:t>
            </w:r>
          </w:p>
        </w:tc>
        <w:tc>
          <w:tcPr>
            <w:tcW w:w="966" w:type="pct"/>
            <w:shd w:val="clear" w:color="auto" w:fill="FFFFFF" w:themeFill="background1"/>
            <w:vAlign w:val="center"/>
          </w:tcPr>
          <w:p w14:paraId="77F1EF6D" w14:textId="77777777" w:rsidR="00DB4ACC" w:rsidRPr="00DB4ACC" w:rsidRDefault="00DB4ACC" w:rsidP="00DB4ACC">
            <w:pPr>
              <w:keepNext/>
              <w:jc w:val="center"/>
              <w:rPr>
                <w:rFonts w:ascii="Calibri" w:hAnsi="Calibri" w:cs="Times New Roman"/>
                <w:b/>
                <w:sz w:val="24"/>
                <w:szCs w:val="24"/>
              </w:rPr>
            </w:pPr>
            <w:r w:rsidRPr="00DB4ACC">
              <w:rPr>
                <w:rFonts w:cs="Times New Roman"/>
                <w:b/>
                <w:sz w:val="24"/>
                <w:szCs w:val="24"/>
              </w:rPr>
              <w:t>EVALUATOR INITIALS AND DATE</w:t>
            </w:r>
          </w:p>
        </w:tc>
      </w:tr>
      <w:tr w:rsidR="00DB4ACC" w:rsidRPr="00DB4ACC" w14:paraId="57FABE7B"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14341353"/>
              <w:placeholder>
                <w:docPart w:val="72F839ECE9DA42D6BF8F4D6E8BCF81FE"/>
              </w:placeholder>
            </w:sdtPr>
            <w:sdtContent>
              <w:p w14:paraId="69E4BD49" w14:textId="77777777" w:rsidR="00DB4ACC" w:rsidRPr="00DB4ACC" w:rsidRDefault="00DB4ACC" w:rsidP="00DB4ACC">
                <w:pPr>
                  <w:numPr>
                    <w:ilvl w:val="2"/>
                    <w:numId w:val="9"/>
                  </w:numPr>
                  <w:contextualSpacing/>
                  <w:rPr>
                    <w:rFonts w:eastAsia="Calibri" w:cs="Times New Roman"/>
                    <w:sz w:val="24"/>
                    <w:szCs w:val="24"/>
                  </w:rPr>
                </w:pPr>
                <w:r w:rsidRPr="00DB4ACC">
                  <w:rPr>
                    <w:rFonts w:eastAsia="Calibri" w:cs="Times New Roman"/>
                    <w:sz w:val="24"/>
                    <w:szCs w:val="24"/>
                  </w:rPr>
                  <w:t>Establish and maintain positive interpersonal and inter-organizational working relationships.</w:t>
                </w:r>
              </w:p>
            </w:sdtContent>
          </w:sdt>
        </w:tc>
        <w:tc>
          <w:tcPr>
            <w:tcW w:w="529" w:type="pct"/>
          </w:tcPr>
          <w:p w14:paraId="073E85DF"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 J</w:t>
            </w:r>
          </w:p>
        </w:tc>
        <w:tc>
          <w:tcPr>
            <w:tcW w:w="923" w:type="pct"/>
          </w:tcPr>
          <w:p w14:paraId="04A26227" w14:textId="77777777" w:rsidR="00DB4ACC" w:rsidRPr="00DB4ACC" w:rsidRDefault="00DB4ACC" w:rsidP="00DB4ACC">
            <w:pPr>
              <w:rPr>
                <w:rFonts w:ascii="Calibri" w:hAnsi="Calibri" w:cs="Times New Roman"/>
                <w:sz w:val="24"/>
                <w:szCs w:val="24"/>
              </w:rPr>
            </w:pPr>
          </w:p>
        </w:tc>
        <w:tc>
          <w:tcPr>
            <w:tcW w:w="966" w:type="pct"/>
          </w:tcPr>
          <w:p w14:paraId="649C371A" w14:textId="77777777" w:rsidR="00DB4ACC" w:rsidRPr="00DB4ACC" w:rsidRDefault="00DB4ACC" w:rsidP="00DB4ACC">
            <w:pPr>
              <w:rPr>
                <w:rFonts w:ascii="Calibri" w:hAnsi="Calibri" w:cs="Times New Roman"/>
                <w:sz w:val="24"/>
                <w:szCs w:val="24"/>
              </w:rPr>
            </w:pPr>
          </w:p>
        </w:tc>
      </w:tr>
      <w:tr w:rsidR="00DB4ACC" w:rsidRPr="00DB4ACC" w14:paraId="6E44A958"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680962"/>
              <w:placeholder>
                <w:docPart w:val="3376E0ABDBFB41E282B0E3559735B74C"/>
              </w:placeholder>
            </w:sdtPr>
            <w:sdtContent>
              <w:p w14:paraId="496A4CF3" w14:textId="77777777" w:rsidR="00DB4ACC" w:rsidRPr="00DB4ACC" w:rsidDel="00E96B50" w:rsidRDefault="00DB4ACC" w:rsidP="00DB4ACC">
                <w:pPr>
                  <w:numPr>
                    <w:ilvl w:val="2"/>
                    <w:numId w:val="9"/>
                  </w:numPr>
                  <w:contextualSpacing/>
                  <w:rPr>
                    <w:rFonts w:cs="Times New Roman"/>
                    <w:sz w:val="24"/>
                    <w:szCs w:val="24"/>
                  </w:rPr>
                </w:pPr>
                <w:r w:rsidRPr="00DB4ACC">
                  <w:rPr>
                    <w:rFonts w:eastAsia="Calibri" w:cs="Times New Roman"/>
                    <w:sz w:val="24"/>
                    <w:szCs w:val="24"/>
                  </w:rPr>
                  <w:t>Demonstrate ability to influence others outside your chain of command.</w:t>
                </w:r>
              </w:p>
            </w:sdtContent>
          </w:sdt>
        </w:tc>
        <w:tc>
          <w:tcPr>
            <w:tcW w:w="529" w:type="pct"/>
          </w:tcPr>
          <w:p w14:paraId="0E16DF12"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 J</w:t>
            </w:r>
          </w:p>
        </w:tc>
        <w:tc>
          <w:tcPr>
            <w:tcW w:w="923" w:type="pct"/>
          </w:tcPr>
          <w:p w14:paraId="1E787262" w14:textId="77777777" w:rsidR="00DB4ACC" w:rsidRPr="00DB4ACC" w:rsidRDefault="00DB4ACC" w:rsidP="00DB4ACC">
            <w:pPr>
              <w:rPr>
                <w:rFonts w:ascii="Calibri" w:hAnsi="Calibri" w:cs="Times New Roman"/>
                <w:sz w:val="24"/>
                <w:szCs w:val="24"/>
              </w:rPr>
            </w:pPr>
          </w:p>
        </w:tc>
        <w:tc>
          <w:tcPr>
            <w:tcW w:w="966" w:type="pct"/>
          </w:tcPr>
          <w:p w14:paraId="0DC8DFF6" w14:textId="77777777" w:rsidR="00DB4ACC" w:rsidRPr="00DB4ACC" w:rsidRDefault="00DB4ACC" w:rsidP="00DB4ACC">
            <w:pPr>
              <w:rPr>
                <w:rFonts w:ascii="Calibri" w:hAnsi="Calibri" w:cs="Times New Roman"/>
                <w:sz w:val="24"/>
                <w:szCs w:val="24"/>
              </w:rPr>
            </w:pPr>
          </w:p>
        </w:tc>
      </w:tr>
      <w:tr w:rsidR="00DB4ACC" w:rsidRPr="00DB4ACC" w14:paraId="522CC653" w14:textId="77777777" w:rsidTr="00DB4ACC">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98855542"/>
              <w:placeholder>
                <w:docPart w:val="3B1C4D977A3B471EAAAF0BD12484B002"/>
              </w:placeholder>
            </w:sdtPr>
            <w:sdtContent>
              <w:p w14:paraId="5B219206" w14:textId="77777777" w:rsidR="00DB4ACC" w:rsidRPr="00DB4ACC" w:rsidRDefault="00DB4ACC" w:rsidP="00DB4ACC">
                <w:pPr>
                  <w:numPr>
                    <w:ilvl w:val="2"/>
                    <w:numId w:val="9"/>
                  </w:numPr>
                  <w:contextualSpacing/>
                  <w:rPr>
                    <w:rFonts w:eastAsia="Calibri" w:cs="Times New Roman"/>
                    <w:sz w:val="24"/>
                    <w:szCs w:val="24"/>
                  </w:rPr>
                </w:pPr>
                <w:r w:rsidRPr="00DB4ACC">
                  <w:rPr>
                    <w:rFonts w:eastAsia="Calibri" w:cs="Times New Roman"/>
                    <w:sz w:val="24"/>
                    <w:szCs w:val="24"/>
                  </w:rPr>
                  <w:t>Ensure staff activities align with the EOC’s operational rhythm.</w:t>
                </w:r>
              </w:p>
            </w:sdtContent>
          </w:sdt>
        </w:tc>
        <w:tc>
          <w:tcPr>
            <w:tcW w:w="529" w:type="pct"/>
          </w:tcPr>
          <w:p w14:paraId="31EBD02A" w14:textId="77777777" w:rsidR="00DB4ACC" w:rsidRPr="00DB4ACC" w:rsidRDefault="00DB4ACC" w:rsidP="00DB4ACC">
            <w:pPr>
              <w:autoSpaceDE w:val="0"/>
              <w:autoSpaceDN w:val="0"/>
              <w:adjustRightInd w:val="0"/>
              <w:jc w:val="center"/>
              <w:rPr>
                <w:rFonts w:cs="Times New Roman"/>
                <w:sz w:val="24"/>
                <w:szCs w:val="24"/>
              </w:rPr>
            </w:pPr>
            <w:r w:rsidRPr="00DB4ACC">
              <w:rPr>
                <w:rFonts w:cs="Times New Roman"/>
                <w:sz w:val="24"/>
                <w:szCs w:val="24"/>
              </w:rPr>
              <w:t>E, F, I</w:t>
            </w:r>
          </w:p>
        </w:tc>
        <w:tc>
          <w:tcPr>
            <w:tcW w:w="923" w:type="pct"/>
          </w:tcPr>
          <w:p w14:paraId="3E9DA8E2" w14:textId="77777777" w:rsidR="00DB4ACC" w:rsidRPr="00DB4ACC" w:rsidRDefault="00DB4ACC" w:rsidP="00DB4ACC">
            <w:pPr>
              <w:rPr>
                <w:rFonts w:ascii="Calibri" w:hAnsi="Calibri" w:cs="Times New Roman"/>
                <w:sz w:val="24"/>
                <w:szCs w:val="24"/>
              </w:rPr>
            </w:pPr>
          </w:p>
        </w:tc>
        <w:tc>
          <w:tcPr>
            <w:tcW w:w="966" w:type="pct"/>
          </w:tcPr>
          <w:p w14:paraId="4164C6D6" w14:textId="77777777" w:rsidR="00DB4ACC" w:rsidRPr="00DB4ACC" w:rsidRDefault="00DB4ACC" w:rsidP="00DB4ACC">
            <w:pPr>
              <w:rPr>
                <w:rFonts w:ascii="Calibri" w:hAnsi="Calibri" w:cs="Times New Roman"/>
                <w:sz w:val="24"/>
                <w:szCs w:val="24"/>
              </w:rPr>
            </w:pPr>
          </w:p>
        </w:tc>
      </w:tr>
      <w:bookmarkEnd w:id="4"/>
      <w:bookmarkEnd w:id="5"/>
      <w:bookmarkEnd w:id="6"/>
      <w:bookmarkEnd w:id="7"/>
      <w:bookmarkEnd w:id="8"/>
      <w:bookmarkEnd w:id="9"/>
      <w:bookmarkEnd w:id="10"/>
    </w:tbl>
    <w:p w14:paraId="1AC13C0A" w14:textId="77777777" w:rsidR="00DB4ACC" w:rsidRPr="00DB4ACC" w:rsidRDefault="00DB4ACC" w:rsidP="00DB4ACC">
      <w:pPr>
        <w:widowControl/>
        <w:tabs>
          <w:tab w:val="left" w:pos="4339"/>
        </w:tabs>
        <w:rPr>
          <w:rFonts w:ascii="Times New Roman" w:eastAsia="Times New Roman" w:hAnsi="Times New Roman" w:cs="Times New Roman"/>
          <w:sz w:val="24"/>
          <w:szCs w:val="24"/>
        </w:rPr>
        <w:sectPr w:rsidR="00DB4ACC" w:rsidRPr="00DB4ACC" w:rsidSect="00DB4ACC">
          <w:headerReference w:type="default" r:id="rId12"/>
          <w:pgSz w:w="12240" w:h="15840"/>
          <w:pgMar w:top="1296" w:right="1080" w:bottom="1080" w:left="1080" w:header="720" w:footer="720" w:gutter="0"/>
          <w:cols w:space="720"/>
          <w:docGrid w:linePitch="360"/>
        </w:sectPr>
      </w:pPr>
    </w:p>
    <w:p w14:paraId="4BDD5E03" w14:textId="77777777" w:rsidR="00DB4ACC" w:rsidRPr="00DB4ACC" w:rsidRDefault="00DB4ACC" w:rsidP="00DB4ACC">
      <w:pPr>
        <w:keepNext/>
        <w:keepLines/>
        <w:widowControl/>
        <w:spacing w:before="240" w:after="240"/>
        <w:jc w:val="center"/>
        <w:outlineLvl w:val="0"/>
        <w:rPr>
          <w:rFonts w:ascii="Times New Roman" w:eastAsia="MS Gothic" w:hAnsi="Times New Roman" w:cs="Times New Roman"/>
          <w:b/>
          <w:bCs/>
          <w:noProof/>
          <w:sz w:val="26"/>
          <w:szCs w:val="26"/>
        </w:rPr>
      </w:pPr>
      <w:r w:rsidRPr="00DB4ACC">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148430941"/>
          <w:placeholder>
            <w:docPart w:val="53FD439ECF7E4E8182F674120416303E"/>
          </w:placeholder>
        </w:sdtPr>
        <w:sdtContent>
          <w:r w:rsidRPr="00DB4ACC">
            <w:rPr>
              <w:rFonts w:ascii="Times New Roman" w:eastAsia="MS Gothic" w:hAnsi="Times New Roman" w:cs="Times New Roman"/>
              <w:b/>
              <w:bCs/>
              <w:noProof/>
              <w:sz w:val="26"/>
              <w:szCs w:val="26"/>
            </w:rPr>
            <w:t>Resource Sourcing</w:t>
          </w:r>
        </w:sdtContent>
      </w:sdt>
    </w:p>
    <w:p w14:paraId="066C793A" w14:textId="77777777" w:rsidR="00DB4ACC" w:rsidRPr="00DB4ACC" w:rsidRDefault="00DB4ACC" w:rsidP="00DB4ACC">
      <w:pPr>
        <w:widowControl/>
        <w:outlineLvl w:val="1"/>
        <w:rPr>
          <w:rFonts w:ascii="Times New Roman Bold" w:eastAsia="Times New Roman" w:hAnsi="Times New Roman Bold" w:cs="Times New Roman"/>
          <w:b/>
          <w:sz w:val="24"/>
          <w:szCs w:val="24"/>
        </w:rPr>
      </w:pPr>
      <w:r w:rsidRPr="00DB4ACC">
        <w:rPr>
          <w:rFonts w:ascii="Times New Roman Bold" w:eastAsia="Times New Roman" w:hAnsi="Times New Roman Bold" w:cs="Times New Roman"/>
          <w:sz w:val="24"/>
          <w:szCs w:val="24"/>
        </w:rPr>
        <w:t>Task Categorie</w:t>
      </w:r>
      <w:r w:rsidRPr="00DB4ACC">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704009566"/>
        <w:placeholder>
          <w:docPart w:val="356C486134E54B69820C8E4C0884E504"/>
        </w:placeholder>
      </w:sdtPr>
      <w:sdtContent>
        <w:p w14:paraId="0A735B46" w14:textId="77777777" w:rsidR="00DB4ACC" w:rsidRPr="00DB4ACC" w:rsidRDefault="00DB4ACC" w:rsidP="00DB4ACC">
          <w:pPr>
            <w:widowControl/>
            <w:numPr>
              <w:ilvl w:val="0"/>
              <w:numId w:val="20"/>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 xml:space="preserve">Understand potential sources </w:t>
          </w:r>
        </w:p>
        <w:p w14:paraId="06813E90" w14:textId="77777777" w:rsidR="00DB4ACC" w:rsidRPr="00DB4ACC" w:rsidRDefault="00DB4ACC" w:rsidP="00DB4ACC">
          <w:pPr>
            <w:widowControl/>
            <w:numPr>
              <w:ilvl w:val="0"/>
              <w:numId w:val="20"/>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Develop, evaluate, and implement courses of action for resource fulfillment</w:t>
          </w:r>
        </w:p>
      </w:sdtContent>
    </w:sdt>
    <w:p w14:paraId="2749BB48" w14:textId="77777777" w:rsidR="00DB4ACC" w:rsidRPr="00DB4ACC" w:rsidRDefault="00DB4ACC" w:rsidP="00DB4ACC">
      <w:pPr>
        <w:keepNext/>
        <w:widowControl/>
        <w:spacing w:before="360" w:after="120"/>
        <w:ind w:left="360"/>
        <w:outlineLvl w:val="2"/>
        <w:rPr>
          <w:rFonts w:ascii="Times New Roman" w:eastAsia="MS Gothic" w:hAnsi="Times New Roman" w:cs="Times New Roman"/>
          <w:b/>
          <w:bCs/>
          <w:sz w:val="24"/>
          <w:szCs w:val="24"/>
        </w:rPr>
      </w:pPr>
      <w:r w:rsidRPr="00DB4ACC">
        <w:rPr>
          <w:rFonts w:ascii="Times New Roman" w:eastAsia="MS Gothic" w:hAnsi="Times New Roman" w:cs="Times New Roman"/>
          <w:b/>
          <w:bCs/>
          <w:i/>
          <w:sz w:val="24"/>
          <w:szCs w:val="24"/>
        </w:rPr>
        <w:t>Task Category:</w:t>
      </w:r>
      <w:r w:rsidRPr="00DB4ACC">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46404107"/>
          <w:placeholder>
            <w:docPart w:val="C1F3748BE7884EA8BF802D5B37BB711E"/>
          </w:placeholder>
        </w:sdtPr>
        <w:sdtContent>
          <w:r w:rsidRPr="00DB4ACC">
            <w:rPr>
              <w:rFonts w:ascii="Times New Roman" w:eastAsia="MS Gothic" w:hAnsi="Times New Roman" w:cs="Times New Roman"/>
              <w:b/>
              <w:bCs/>
              <w:sz w:val="24"/>
              <w:szCs w:val="24"/>
            </w:rPr>
            <w:t>Understand potential sources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0342E5" w14:paraId="3E71431F" w14:textId="77777777" w:rsidTr="000342E5">
        <w:trPr>
          <w:cantSplit/>
          <w:tblHeader/>
          <w:jc w:val="center"/>
        </w:trPr>
        <w:tc>
          <w:tcPr>
            <w:tcW w:w="2582" w:type="pct"/>
            <w:shd w:val="clear" w:color="auto" w:fill="FFFFFF" w:themeFill="background1"/>
            <w:vAlign w:val="center"/>
          </w:tcPr>
          <w:p w14:paraId="52A28FFF" w14:textId="77777777" w:rsidR="00DB4ACC" w:rsidRPr="000342E5" w:rsidRDefault="00DB4ACC" w:rsidP="00DB4ACC">
            <w:pPr>
              <w:keepNext/>
              <w:jc w:val="center"/>
              <w:rPr>
                <w:rFonts w:ascii="Calibri" w:hAnsi="Calibri" w:cs="Times New Roman"/>
                <w:b/>
                <w:sz w:val="24"/>
                <w:szCs w:val="24"/>
              </w:rPr>
            </w:pPr>
            <w:r w:rsidRPr="000342E5">
              <w:rPr>
                <w:rFonts w:cs="Times New Roman"/>
                <w:b/>
                <w:sz w:val="24"/>
                <w:szCs w:val="24"/>
              </w:rPr>
              <w:t>TASKS</w:t>
            </w:r>
          </w:p>
        </w:tc>
        <w:tc>
          <w:tcPr>
            <w:tcW w:w="529" w:type="pct"/>
            <w:shd w:val="clear" w:color="auto" w:fill="FFFFFF" w:themeFill="background1"/>
            <w:vAlign w:val="center"/>
          </w:tcPr>
          <w:p w14:paraId="417B177B"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CODE</w:t>
            </w:r>
          </w:p>
        </w:tc>
        <w:tc>
          <w:tcPr>
            <w:tcW w:w="923" w:type="pct"/>
            <w:shd w:val="clear" w:color="auto" w:fill="FFFFFF" w:themeFill="background1"/>
            <w:vAlign w:val="center"/>
          </w:tcPr>
          <w:p w14:paraId="2A40AE77"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EVALUATION RECORD #</w:t>
            </w:r>
          </w:p>
        </w:tc>
        <w:tc>
          <w:tcPr>
            <w:tcW w:w="966" w:type="pct"/>
            <w:shd w:val="clear" w:color="auto" w:fill="FFFFFF" w:themeFill="background1"/>
            <w:vAlign w:val="center"/>
          </w:tcPr>
          <w:p w14:paraId="0E71CA79"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EVALUATOR INITIALS AND DATE</w:t>
            </w:r>
          </w:p>
        </w:tc>
      </w:tr>
      <w:tr w:rsidR="00DB4ACC" w:rsidRPr="000342E5" w14:paraId="493751B2"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61708250"/>
              <w:placeholder>
                <w:docPart w:val="F3A3DD23D29C47D98068FF46073066BB"/>
              </w:placeholder>
            </w:sdtPr>
            <w:sdtContent>
              <w:p w14:paraId="1A28DAD3" w14:textId="77777777" w:rsidR="00DB4ACC" w:rsidRPr="000342E5" w:rsidRDefault="00DB4ACC" w:rsidP="00DB4ACC">
                <w:pPr>
                  <w:numPr>
                    <w:ilvl w:val="2"/>
                    <w:numId w:val="23"/>
                  </w:numPr>
                  <w:contextualSpacing/>
                  <w:rPr>
                    <w:rFonts w:eastAsia="Calibri" w:cs="Times New Roman"/>
                    <w:sz w:val="24"/>
                    <w:szCs w:val="24"/>
                  </w:rPr>
                </w:pPr>
                <w:r w:rsidRPr="000342E5">
                  <w:rPr>
                    <w:rFonts w:eastAsia="Calibri" w:cs="Times New Roman"/>
                    <w:sz w:val="24"/>
                    <w:szCs w:val="24"/>
                  </w:rPr>
                  <w:t>Demonstrate awareness of resource sources:</w:t>
                </w:r>
              </w:p>
              <w:p w14:paraId="2C5F8CF9" w14:textId="77777777" w:rsidR="00DB4ACC" w:rsidRPr="000342E5" w:rsidRDefault="00DB4ACC" w:rsidP="00DB4ACC">
                <w:pPr>
                  <w:numPr>
                    <w:ilvl w:val="3"/>
                    <w:numId w:val="23"/>
                  </w:numPr>
                  <w:contextualSpacing/>
                  <w:rPr>
                    <w:rFonts w:eastAsia="Calibri" w:cs="Times New Roman"/>
                    <w:sz w:val="24"/>
                    <w:szCs w:val="24"/>
                  </w:rPr>
                </w:pPr>
                <w:r w:rsidRPr="000342E5">
                  <w:rPr>
                    <w:rFonts w:eastAsia="Calibri" w:cs="Times New Roman"/>
                    <w:sz w:val="24"/>
                    <w:szCs w:val="24"/>
                  </w:rPr>
                  <w:t>For various disciplines</w:t>
                </w:r>
              </w:p>
              <w:p w14:paraId="68AFE866" w14:textId="77777777" w:rsidR="00DB4ACC" w:rsidRPr="000342E5" w:rsidRDefault="00DB4ACC" w:rsidP="00DB4ACC">
                <w:pPr>
                  <w:numPr>
                    <w:ilvl w:val="3"/>
                    <w:numId w:val="23"/>
                  </w:numPr>
                  <w:contextualSpacing/>
                  <w:rPr>
                    <w:rFonts w:eastAsia="Calibri" w:cs="Times New Roman"/>
                    <w:sz w:val="24"/>
                    <w:szCs w:val="24"/>
                  </w:rPr>
                </w:pPr>
                <w:r w:rsidRPr="000342E5">
                  <w:rPr>
                    <w:rFonts w:eastAsia="Calibri" w:cs="Times New Roman"/>
                    <w:sz w:val="24"/>
                    <w:szCs w:val="24"/>
                  </w:rPr>
                  <w:t>Regional, state, local, tribal, territorial, Federal, private sector, and nongovernmental organization (NGO) sources</w:t>
                </w:r>
              </w:p>
              <w:p w14:paraId="3F7376E2" w14:textId="77777777" w:rsidR="00DB4ACC" w:rsidRPr="000342E5" w:rsidRDefault="00DB4ACC" w:rsidP="00DB4ACC">
                <w:pPr>
                  <w:numPr>
                    <w:ilvl w:val="3"/>
                    <w:numId w:val="23"/>
                  </w:numPr>
                  <w:contextualSpacing/>
                  <w:rPr>
                    <w:rFonts w:eastAsia="Calibri" w:cs="Times New Roman"/>
                    <w:sz w:val="24"/>
                    <w:szCs w:val="24"/>
                  </w:rPr>
                </w:pPr>
                <w:r w:rsidRPr="000342E5">
                  <w:rPr>
                    <w:rFonts w:eastAsia="Calibri" w:cs="Times New Roman"/>
                    <w:sz w:val="24"/>
                    <w:szCs w:val="24"/>
                  </w:rPr>
                  <w:t>Preapproved vendors and on-call contracts</w:t>
                </w:r>
              </w:p>
            </w:sdtContent>
          </w:sdt>
        </w:tc>
        <w:sdt>
          <w:sdtPr>
            <w:rPr>
              <w:rFonts w:cs="Times New Roman"/>
              <w:color w:val="000000"/>
              <w:sz w:val="24"/>
              <w:szCs w:val="24"/>
            </w:rPr>
            <w:alias w:val="Task Codes"/>
            <w:tag w:val="Task Codes"/>
            <w:id w:val="1947335620"/>
            <w:placeholder>
              <w:docPart w:val="8AEE5DD3FB844CFF9E5D08F118E8A07F"/>
            </w:placeholder>
          </w:sdtPr>
          <w:sdtContent>
            <w:tc>
              <w:tcPr>
                <w:tcW w:w="529" w:type="pct"/>
              </w:tcPr>
              <w:p w14:paraId="4BA4902C" w14:textId="77777777" w:rsidR="00DB4ACC" w:rsidRPr="000342E5" w:rsidRDefault="00DB4ACC" w:rsidP="00DB4ACC">
                <w:pPr>
                  <w:autoSpaceDE w:val="0"/>
                  <w:autoSpaceDN w:val="0"/>
                  <w:adjustRightInd w:val="0"/>
                  <w:jc w:val="center"/>
                  <w:rPr>
                    <w:rFonts w:cs="Times New Roman"/>
                    <w:color w:val="000000"/>
                    <w:sz w:val="24"/>
                    <w:szCs w:val="24"/>
                  </w:rPr>
                </w:pPr>
                <w:r w:rsidRPr="000342E5">
                  <w:rPr>
                    <w:rFonts w:cs="Times New Roman"/>
                    <w:color w:val="000000"/>
                    <w:sz w:val="24"/>
                    <w:szCs w:val="24"/>
                  </w:rPr>
                  <w:t>E, F, I, T</w:t>
                </w:r>
              </w:p>
            </w:tc>
          </w:sdtContent>
        </w:sdt>
        <w:tc>
          <w:tcPr>
            <w:tcW w:w="923" w:type="pct"/>
          </w:tcPr>
          <w:p w14:paraId="033BBA2F" w14:textId="77777777" w:rsidR="00DB4ACC" w:rsidRPr="000342E5" w:rsidRDefault="00DB4ACC" w:rsidP="00DB4ACC">
            <w:pPr>
              <w:rPr>
                <w:rFonts w:ascii="Calibri" w:hAnsi="Calibri" w:cs="Times New Roman"/>
                <w:sz w:val="24"/>
                <w:szCs w:val="24"/>
              </w:rPr>
            </w:pPr>
          </w:p>
        </w:tc>
        <w:tc>
          <w:tcPr>
            <w:tcW w:w="966" w:type="pct"/>
          </w:tcPr>
          <w:p w14:paraId="25625A84" w14:textId="77777777" w:rsidR="00DB4ACC" w:rsidRPr="000342E5" w:rsidRDefault="00DB4ACC" w:rsidP="00DB4ACC">
            <w:pPr>
              <w:rPr>
                <w:rFonts w:ascii="Calibri" w:hAnsi="Calibri" w:cs="Times New Roman"/>
                <w:sz w:val="24"/>
                <w:szCs w:val="24"/>
              </w:rPr>
            </w:pPr>
          </w:p>
        </w:tc>
      </w:tr>
      <w:tr w:rsidR="00DB4ACC" w:rsidRPr="000342E5" w14:paraId="4DCA90FD"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85034981"/>
              <w:placeholder>
                <w:docPart w:val="734E14D5571646C4A9F87095F8392F4B"/>
              </w:placeholder>
            </w:sdtPr>
            <w:sdtContent>
              <w:p w14:paraId="6A45FF0A" w14:textId="77777777" w:rsidR="00DB4ACC" w:rsidRPr="000342E5" w:rsidDel="00E96B50" w:rsidRDefault="00DB4ACC" w:rsidP="00DB4ACC">
                <w:pPr>
                  <w:numPr>
                    <w:ilvl w:val="2"/>
                    <w:numId w:val="23"/>
                  </w:numPr>
                  <w:contextualSpacing/>
                  <w:rPr>
                    <w:rFonts w:cs="Times New Roman"/>
                    <w:sz w:val="24"/>
                    <w:szCs w:val="24"/>
                  </w:rPr>
                </w:pPr>
                <w:r w:rsidRPr="000342E5">
                  <w:rPr>
                    <w:rFonts w:eastAsia="Calibri" w:cs="Times New Roman"/>
                    <w:sz w:val="24"/>
                    <w:szCs w:val="24"/>
                  </w:rPr>
                  <w:t>Coordinate with resource acquisition personnel from other organizations to identify potential resources and gain better understanding of sourcing mechanisms.</w:t>
                </w:r>
              </w:p>
            </w:sdtContent>
          </w:sdt>
        </w:tc>
        <w:sdt>
          <w:sdtPr>
            <w:rPr>
              <w:rFonts w:cs="Times New Roman"/>
              <w:color w:val="000000"/>
              <w:sz w:val="24"/>
              <w:szCs w:val="24"/>
            </w:rPr>
            <w:alias w:val="Task Codes"/>
            <w:tag w:val="Task Codes"/>
            <w:id w:val="-2118282734"/>
            <w:placeholder>
              <w:docPart w:val="5E93E9AC790147F78C2267943EBBB02E"/>
            </w:placeholder>
          </w:sdtPr>
          <w:sdtContent>
            <w:tc>
              <w:tcPr>
                <w:tcW w:w="529" w:type="pct"/>
              </w:tcPr>
              <w:p w14:paraId="1A56199F" w14:textId="77777777" w:rsidR="00DB4ACC" w:rsidRPr="000342E5" w:rsidRDefault="00DB4ACC" w:rsidP="00DB4ACC">
                <w:pPr>
                  <w:autoSpaceDE w:val="0"/>
                  <w:autoSpaceDN w:val="0"/>
                  <w:adjustRightInd w:val="0"/>
                  <w:jc w:val="center"/>
                  <w:rPr>
                    <w:rFonts w:cs="Times New Roman"/>
                    <w:color w:val="C0504D"/>
                    <w:sz w:val="24"/>
                    <w:szCs w:val="24"/>
                  </w:rPr>
                </w:pPr>
                <w:r w:rsidRPr="000342E5">
                  <w:rPr>
                    <w:rFonts w:cs="Times New Roman"/>
                    <w:color w:val="000000"/>
                    <w:sz w:val="24"/>
                    <w:szCs w:val="24"/>
                  </w:rPr>
                  <w:t>E, F, I</w:t>
                </w:r>
              </w:p>
            </w:tc>
          </w:sdtContent>
        </w:sdt>
        <w:tc>
          <w:tcPr>
            <w:tcW w:w="923" w:type="pct"/>
          </w:tcPr>
          <w:p w14:paraId="7421AD51" w14:textId="77777777" w:rsidR="00DB4ACC" w:rsidRPr="000342E5" w:rsidRDefault="00DB4ACC" w:rsidP="00DB4ACC">
            <w:pPr>
              <w:rPr>
                <w:rFonts w:ascii="Calibri" w:hAnsi="Calibri" w:cs="Times New Roman"/>
                <w:sz w:val="24"/>
                <w:szCs w:val="24"/>
              </w:rPr>
            </w:pPr>
          </w:p>
        </w:tc>
        <w:tc>
          <w:tcPr>
            <w:tcW w:w="966" w:type="pct"/>
          </w:tcPr>
          <w:p w14:paraId="4B030458" w14:textId="77777777" w:rsidR="00DB4ACC" w:rsidRPr="000342E5" w:rsidRDefault="00DB4ACC" w:rsidP="00DB4ACC">
            <w:pPr>
              <w:rPr>
                <w:rFonts w:ascii="Calibri" w:hAnsi="Calibri" w:cs="Times New Roman"/>
                <w:sz w:val="24"/>
                <w:szCs w:val="24"/>
              </w:rPr>
            </w:pPr>
          </w:p>
        </w:tc>
      </w:tr>
      <w:tr w:rsidR="00DB4ACC" w:rsidRPr="000342E5" w14:paraId="7C71C394"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33733488"/>
              <w:placeholder>
                <w:docPart w:val="006866DA5E0B474284FFA12961012FC8"/>
              </w:placeholder>
            </w:sdtPr>
            <w:sdtContent>
              <w:p w14:paraId="6F291EC3" w14:textId="77777777" w:rsidR="00DB4ACC" w:rsidRPr="000342E5" w:rsidRDefault="00DB4ACC" w:rsidP="00DB4ACC">
                <w:pPr>
                  <w:numPr>
                    <w:ilvl w:val="2"/>
                    <w:numId w:val="23"/>
                  </w:numPr>
                  <w:contextualSpacing/>
                  <w:rPr>
                    <w:rFonts w:eastAsia="Calibri" w:cs="Times New Roman"/>
                    <w:sz w:val="24"/>
                    <w:szCs w:val="24"/>
                  </w:rPr>
                </w:pPr>
                <w:r w:rsidRPr="000342E5">
                  <w:rPr>
                    <w:rFonts w:eastAsia="Calibri" w:cs="Times New Roman"/>
                    <w:sz w:val="24"/>
                    <w:szCs w:val="24"/>
                  </w:rPr>
                  <w:t>Prioritize the allocation of scarce resources.</w:t>
                </w:r>
              </w:p>
            </w:sdtContent>
          </w:sdt>
        </w:tc>
        <w:sdt>
          <w:sdtPr>
            <w:rPr>
              <w:rFonts w:cs="Times New Roman"/>
              <w:color w:val="000000"/>
              <w:sz w:val="24"/>
              <w:szCs w:val="24"/>
            </w:rPr>
            <w:alias w:val="Task Codes"/>
            <w:tag w:val="Task Codes"/>
            <w:id w:val="-688448285"/>
            <w:placeholder>
              <w:docPart w:val="5566D4C16C514B9BAF6D1B37ECAD3041"/>
            </w:placeholder>
          </w:sdtPr>
          <w:sdtContent>
            <w:tc>
              <w:tcPr>
                <w:tcW w:w="529" w:type="pct"/>
              </w:tcPr>
              <w:p w14:paraId="178E0B6A" w14:textId="77777777" w:rsidR="00DB4ACC" w:rsidRPr="000342E5" w:rsidRDefault="00DB4ACC" w:rsidP="00DB4ACC">
                <w:pPr>
                  <w:autoSpaceDE w:val="0"/>
                  <w:autoSpaceDN w:val="0"/>
                  <w:adjustRightInd w:val="0"/>
                  <w:jc w:val="center"/>
                  <w:rPr>
                    <w:rFonts w:cs="Times New Roman"/>
                    <w:color w:val="000000"/>
                    <w:sz w:val="24"/>
                    <w:szCs w:val="24"/>
                  </w:rPr>
                </w:pPr>
                <w:r w:rsidRPr="000342E5">
                  <w:rPr>
                    <w:rFonts w:cs="Times New Roman"/>
                    <w:color w:val="000000"/>
                    <w:sz w:val="24"/>
                    <w:szCs w:val="24"/>
                  </w:rPr>
                  <w:t>E, F, I</w:t>
                </w:r>
              </w:p>
            </w:tc>
          </w:sdtContent>
        </w:sdt>
        <w:tc>
          <w:tcPr>
            <w:tcW w:w="923" w:type="pct"/>
          </w:tcPr>
          <w:p w14:paraId="3F589CA0" w14:textId="77777777" w:rsidR="00DB4ACC" w:rsidRPr="000342E5" w:rsidRDefault="00DB4ACC" w:rsidP="00DB4ACC">
            <w:pPr>
              <w:rPr>
                <w:rFonts w:ascii="Calibri" w:hAnsi="Calibri" w:cs="Times New Roman"/>
                <w:sz w:val="24"/>
                <w:szCs w:val="24"/>
              </w:rPr>
            </w:pPr>
          </w:p>
        </w:tc>
        <w:tc>
          <w:tcPr>
            <w:tcW w:w="966" w:type="pct"/>
          </w:tcPr>
          <w:p w14:paraId="457D8C07" w14:textId="77777777" w:rsidR="00DB4ACC" w:rsidRPr="000342E5" w:rsidRDefault="00DB4ACC" w:rsidP="00DB4ACC">
            <w:pPr>
              <w:ind w:firstLine="720"/>
              <w:rPr>
                <w:rFonts w:ascii="Calibri" w:hAnsi="Calibri" w:cs="Times New Roman"/>
                <w:sz w:val="24"/>
                <w:szCs w:val="24"/>
              </w:rPr>
            </w:pPr>
          </w:p>
        </w:tc>
      </w:tr>
      <w:tr w:rsidR="00DB4ACC" w:rsidRPr="000342E5" w14:paraId="2B05B0A4" w14:textId="77777777" w:rsidTr="000342E5">
        <w:tblPrEx>
          <w:jc w:val="left"/>
          <w:tblCellMar>
            <w:left w:w="108" w:type="dxa"/>
            <w:right w:w="108" w:type="dxa"/>
          </w:tblCellMar>
        </w:tblPrEx>
        <w:trPr>
          <w:trHeight w:val="576"/>
        </w:trPr>
        <w:tc>
          <w:tcPr>
            <w:tcW w:w="2582" w:type="pct"/>
          </w:tcPr>
          <w:p w14:paraId="3368F935" w14:textId="77777777" w:rsidR="00DB4ACC" w:rsidRPr="000342E5" w:rsidRDefault="00DB4ACC" w:rsidP="00DB4ACC">
            <w:pPr>
              <w:numPr>
                <w:ilvl w:val="2"/>
                <w:numId w:val="23"/>
              </w:numPr>
              <w:contextualSpacing/>
              <w:rPr>
                <w:rFonts w:eastAsia="Calibri" w:cs="Times New Roman"/>
                <w:sz w:val="24"/>
                <w:szCs w:val="24"/>
              </w:rPr>
            </w:pPr>
            <w:r w:rsidRPr="000342E5">
              <w:rPr>
                <w:rFonts w:eastAsia="Calibri" w:cs="Times New Roman"/>
                <w:sz w:val="24"/>
                <w:szCs w:val="24"/>
              </w:rPr>
              <w:t>Demonstrate awareness of incident-specific fiscal and resource constraints.</w:t>
            </w:r>
          </w:p>
        </w:tc>
        <w:tc>
          <w:tcPr>
            <w:tcW w:w="529" w:type="pct"/>
          </w:tcPr>
          <w:p w14:paraId="5D2D2438" w14:textId="77777777" w:rsidR="00DB4ACC" w:rsidRPr="000342E5" w:rsidRDefault="00DB4ACC" w:rsidP="00DB4ACC">
            <w:pPr>
              <w:autoSpaceDE w:val="0"/>
              <w:autoSpaceDN w:val="0"/>
              <w:adjustRightInd w:val="0"/>
              <w:jc w:val="center"/>
              <w:rPr>
                <w:rFonts w:cs="Times New Roman"/>
                <w:color w:val="000000"/>
                <w:sz w:val="24"/>
                <w:szCs w:val="24"/>
              </w:rPr>
            </w:pPr>
            <w:r w:rsidRPr="000342E5">
              <w:rPr>
                <w:rFonts w:cs="Times New Roman"/>
                <w:color w:val="000000"/>
                <w:sz w:val="24"/>
                <w:szCs w:val="24"/>
              </w:rPr>
              <w:t>E, F, I, T</w:t>
            </w:r>
          </w:p>
        </w:tc>
        <w:tc>
          <w:tcPr>
            <w:tcW w:w="923" w:type="pct"/>
          </w:tcPr>
          <w:p w14:paraId="27D35A80" w14:textId="77777777" w:rsidR="00DB4ACC" w:rsidRPr="000342E5" w:rsidRDefault="00DB4ACC" w:rsidP="00DB4ACC">
            <w:pPr>
              <w:rPr>
                <w:rFonts w:ascii="Calibri" w:hAnsi="Calibri" w:cs="Times New Roman"/>
                <w:sz w:val="24"/>
                <w:szCs w:val="24"/>
              </w:rPr>
            </w:pPr>
          </w:p>
        </w:tc>
        <w:tc>
          <w:tcPr>
            <w:tcW w:w="966" w:type="pct"/>
          </w:tcPr>
          <w:p w14:paraId="7243B863" w14:textId="77777777" w:rsidR="00DB4ACC" w:rsidRPr="000342E5" w:rsidRDefault="00DB4ACC" w:rsidP="00DB4ACC">
            <w:pPr>
              <w:rPr>
                <w:rFonts w:ascii="Calibri" w:hAnsi="Calibri" w:cs="Times New Roman"/>
                <w:sz w:val="24"/>
                <w:szCs w:val="24"/>
              </w:rPr>
            </w:pPr>
          </w:p>
        </w:tc>
      </w:tr>
    </w:tbl>
    <w:p w14:paraId="14565507" w14:textId="77777777" w:rsidR="00DB4ACC" w:rsidRPr="000342E5" w:rsidRDefault="00DB4ACC" w:rsidP="00DB4ACC">
      <w:pPr>
        <w:keepNext/>
        <w:widowControl/>
        <w:spacing w:before="360" w:after="120"/>
        <w:ind w:left="360"/>
        <w:outlineLvl w:val="2"/>
        <w:rPr>
          <w:rFonts w:ascii="Times New Roman" w:eastAsia="MS Gothic" w:hAnsi="Times New Roman" w:cs="Times New Roman"/>
          <w:b/>
          <w:bCs/>
          <w:sz w:val="24"/>
          <w:szCs w:val="24"/>
        </w:rPr>
      </w:pPr>
      <w:r w:rsidRPr="000342E5">
        <w:rPr>
          <w:rFonts w:ascii="Times New Roman" w:eastAsia="MS Gothic" w:hAnsi="Times New Roman" w:cs="Times New Roman"/>
          <w:b/>
          <w:bCs/>
          <w:i/>
          <w:sz w:val="24"/>
          <w:szCs w:val="24"/>
        </w:rPr>
        <w:t>Task Category:</w:t>
      </w:r>
      <w:r w:rsidRPr="000342E5">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405732333"/>
          <w:placeholder>
            <w:docPart w:val="87C091540CD6453EBF811534E98CE4A6"/>
          </w:placeholder>
        </w:sdtPr>
        <w:sdtContent>
          <w:r w:rsidRPr="000342E5">
            <w:rPr>
              <w:rFonts w:ascii="Times New Roman" w:eastAsia="MS Gothic" w:hAnsi="Times New Roman" w:cs="Times New Roman"/>
              <w:b/>
              <w:bCs/>
              <w:sz w:val="24"/>
              <w:szCs w:val="24"/>
            </w:rPr>
            <w:t>Develop, evaluate, and implement courses of action for resource fulfillment</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0342E5" w14:paraId="1AE7BF8B" w14:textId="77777777" w:rsidTr="000342E5">
        <w:trPr>
          <w:cantSplit/>
          <w:tblHeader/>
          <w:jc w:val="center"/>
        </w:trPr>
        <w:tc>
          <w:tcPr>
            <w:tcW w:w="2582" w:type="pct"/>
            <w:shd w:val="clear" w:color="auto" w:fill="FFFFFF" w:themeFill="background1"/>
            <w:vAlign w:val="center"/>
          </w:tcPr>
          <w:p w14:paraId="4F08B207" w14:textId="77777777" w:rsidR="00DB4ACC" w:rsidRPr="000342E5" w:rsidRDefault="00DB4ACC" w:rsidP="00DB4ACC">
            <w:pPr>
              <w:keepNext/>
              <w:jc w:val="center"/>
              <w:rPr>
                <w:rFonts w:ascii="Calibri" w:hAnsi="Calibri" w:cs="Times New Roman"/>
                <w:b/>
                <w:sz w:val="24"/>
                <w:szCs w:val="24"/>
              </w:rPr>
            </w:pPr>
            <w:r w:rsidRPr="000342E5">
              <w:rPr>
                <w:rFonts w:cs="Times New Roman"/>
                <w:b/>
                <w:sz w:val="24"/>
                <w:szCs w:val="24"/>
              </w:rPr>
              <w:t>TASKS</w:t>
            </w:r>
          </w:p>
        </w:tc>
        <w:tc>
          <w:tcPr>
            <w:tcW w:w="529" w:type="pct"/>
            <w:shd w:val="clear" w:color="auto" w:fill="FFFFFF" w:themeFill="background1"/>
            <w:vAlign w:val="center"/>
          </w:tcPr>
          <w:p w14:paraId="1BA29122"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CODE</w:t>
            </w:r>
          </w:p>
        </w:tc>
        <w:tc>
          <w:tcPr>
            <w:tcW w:w="923" w:type="pct"/>
            <w:shd w:val="clear" w:color="auto" w:fill="FFFFFF" w:themeFill="background1"/>
            <w:vAlign w:val="center"/>
          </w:tcPr>
          <w:p w14:paraId="46A68FFB"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EVALUATION RECORD #</w:t>
            </w:r>
          </w:p>
        </w:tc>
        <w:tc>
          <w:tcPr>
            <w:tcW w:w="966" w:type="pct"/>
            <w:shd w:val="clear" w:color="auto" w:fill="FFFFFF" w:themeFill="background1"/>
            <w:vAlign w:val="center"/>
          </w:tcPr>
          <w:p w14:paraId="7EEE66B9"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EVALUATOR INITIALS AND DATE</w:t>
            </w:r>
          </w:p>
        </w:tc>
      </w:tr>
      <w:tr w:rsidR="00DB4ACC" w:rsidRPr="000342E5" w14:paraId="6C89D87E"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90307016"/>
              <w:placeholder>
                <w:docPart w:val="28CFE2F3745241D5B9FE0EEC12130A9E"/>
              </w:placeholder>
            </w:sdtPr>
            <w:sdtContent>
              <w:p w14:paraId="47AC068C"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Identify options for fulfilling resource requirements or requests:</w:t>
                </w:r>
              </w:p>
              <w:p w14:paraId="2D83F48A"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Validate that options meet needs</w:t>
                </w:r>
              </w:p>
              <w:p w14:paraId="3A491724"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Consider constraints</w:t>
                </w:r>
              </w:p>
              <w:p w14:paraId="2109A515"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Consider support requirements</w:t>
                </w:r>
              </w:p>
              <w:p w14:paraId="0A0EEAC7" w14:textId="77777777" w:rsidR="00DB4ACC" w:rsidRPr="000342E5" w:rsidDel="00E96B50"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Estimate costs</w:t>
                </w:r>
              </w:p>
            </w:sdtContent>
          </w:sdt>
        </w:tc>
        <w:tc>
          <w:tcPr>
            <w:tcW w:w="529" w:type="pct"/>
          </w:tcPr>
          <w:p w14:paraId="79518717"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47B88367" w14:textId="77777777" w:rsidR="00DB4ACC" w:rsidRPr="000342E5" w:rsidRDefault="00DB4ACC" w:rsidP="00DB4ACC">
            <w:pPr>
              <w:rPr>
                <w:rFonts w:ascii="Calibri" w:hAnsi="Calibri" w:cs="Times New Roman"/>
                <w:sz w:val="24"/>
                <w:szCs w:val="24"/>
              </w:rPr>
            </w:pPr>
          </w:p>
        </w:tc>
        <w:tc>
          <w:tcPr>
            <w:tcW w:w="966" w:type="pct"/>
          </w:tcPr>
          <w:p w14:paraId="0C95DE9D" w14:textId="77777777" w:rsidR="00DB4ACC" w:rsidRPr="000342E5" w:rsidRDefault="00DB4ACC" w:rsidP="00DB4ACC">
            <w:pPr>
              <w:rPr>
                <w:rFonts w:ascii="Calibri" w:hAnsi="Calibri" w:cs="Times New Roman"/>
                <w:sz w:val="24"/>
                <w:szCs w:val="24"/>
              </w:rPr>
            </w:pPr>
          </w:p>
        </w:tc>
      </w:tr>
      <w:tr w:rsidR="00DB4ACC" w:rsidRPr="000342E5" w14:paraId="24BFC58A"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84115440"/>
              <w:placeholder>
                <w:docPart w:val="7BCB2483A75D4E3498536E66ECE803DA"/>
              </w:placeholder>
            </w:sdtPr>
            <w:sdtContent>
              <w:p w14:paraId="7F434119"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Identify and communicate resource support requirements, such as lodging, feeding, fuel, power, and equipment operators.</w:t>
                </w:r>
              </w:p>
            </w:sdtContent>
          </w:sdt>
        </w:tc>
        <w:tc>
          <w:tcPr>
            <w:tcW w:w="529" w:type="pct"/>
          </w:tcPr>
          <w:p w14:paraId="52254881"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7B5B5068" w14:textId="77777777" w:rsidR="00DB4ACC" w:rsidRPr="000342E5" w:rsidRDefault="00DB4ACC" w:rsidP="00DB4ACC">
            <w:pPr>
              <w:rPr>
                <w:rFonts w:ascii="Calibri" w:hAnsi="Calibri" w:cs="Times New Roman"/>
                <w:sz w:val="24"/>
                <w:szCs w:val="24"/>
              </w:rPr>
            </w:pPr>
          </w:p>
        </w:tc>
        <w:tc>
          <w:tcPr>
            <w:tcW w:w="966" w:type="pct"/>
          </w:tcPr>
          <w:p w14:paraId="792893EC" w14:textId="77777777" w:rsidR="00DB4ACC" w:rsidRPr="000342E5" w:rsidRDefault="00DB4ACC" w:rsidP="00DB4ACC">
            <w:pPr>
              <w:rPr>
                <w:rFonts w:ascii="Calibri" w:hAnsi="Calibri" w:cs="Times New Roman"/>
                <w:sz w:val="24"/>
                <w:szCs w:val="24"/>
              </w:rPr>
            </w:pPr>
          </w:p>
        </w:tc>
      </w:tr>
      <w:tr w:rsidR="00DB4ACC" w:rsidRPr="000342E5" w14:paraId="5264497C" w14:textId="77777777" w:rsidTr="000342E5">
        <w:tblPrEx>
          <w:jc w:val="left"/>
          <w:tblCellMar>
            <w:left w:w="108" w:type="dxa"/>
            <w:right w:w="108" w:type="dxa"/>
          </w:tblCellMar>
        </w:tblPrEx>
        <w:trPr>
          <w:trHeight w:val="576"/>
        </w:trPr>
        <w:tc>
          <w:tcPr>
            <w:tcW w:w="2582" w:type="pct"/>
          </w:tcPr>
          <w:p w14:paraId="6C09FBE6"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Develop courses of action for fulfilling resource requirements or requests, factoring in considerations such as:</w:t>
            </w:r>
          </w:p>
          <w:p w14:paraId="56118C4E"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lastRenderedPageBreak/>
              <w:t>Incident needs and priorities</w:t>
            </w:r>
          </w:p>
          <w:p w14:paraId="7A407FF2"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Logistical factors, such as transport, security, storage, and support requirements</w:t>
            </w:r>
          </w:p>
          <w:p w14:paraId="17797189"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Legal considerations</w:t>
            </w:r>
          </w:p>
          <w:p w14:paraId="290549BF"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Financial factors/costs</w:t>
            </w:r>
          </w:p>
          <w:p w14:paraId="4AEAE7F9"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Backfill requirements</w:t>
            </w:r>
          </w:p>
          <w:p w14:paraId="30D20F27" w14:textId="77777777" w:rsidR="00DB4ACC" w:rsidRPr="000342E5" w:rsidRDefault="00DB4ACC" w:rsidP="00DB4ACC">
            <w:pPr>
              <w:numPr>
                <w:ilvl w:val="3"/>
                <w:numId w:val="24"/>
              </w:numPr>
              <w:contextualSpacing/>
              <w:rPr>
                <w:rFonts w:eastAsia="Calibri" w:cs="Times New Roman"/>
                <w:sz w:val="24"/>
                <w:szCs w:val="24"/>
              </w:rPr>
            </w:pPr>
            <w:r w:rsidRPr="000342E5">
              <w:rPr>
                <w:rFonts w:eastAsia="Calibri" w:cs="Times New Roman"/>
                <w:sz w:val="24"/>
                <w:szCs w:val="24"/>
              </w:rPr>
              <w:t>Mutual aid, private sector, and Voluntary Organizations Active in Disaster (VOAD) capabilities</w:t>
            </w:r>
          </w:p>
        </w:tc>
        <w:tc>
          <w:tcPr>
            <w:tcW w:w="529" w:type="pct"/>
          </w:tcPr>
          <w:p w14:paraId="059C20E4"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lastRenderedPageBreak/>
              <w:t>E, F, I</w:t>
            </w:r>
          </w:p>
        </w:tc>
        <w:tc>
          <w:tcPr>
            <w:tcW w:w="923" w:type="pct"/>
          </w:tcPr>
          <w:p w14:paraId="51A67683" w14:textId="77777777" w:rsidR="00DB4ACC" w:rsidRPr="000342E5" w:rsidRDefault="00DB4ACC" w:rsidP="00DB4ACC">
            <w:pPr>
              <w:rPr>
                <w:rFonts w:ascii="Calibri" w:hAnsi="Calibri" w:cs="Times New Roman"/>
                <w:sz w:val="24"/>
                <w:szCs w:val="24"/>
              </w:rPr>
            </w:pPr>
          </w:p>
        </w:tc>
        <w:tc>
          <w:tcPr>
            <w:tcW w:w="966" w:type="pct"/>
          </w:tcPr>
          <w:p w14:paraId="7A1D5574" w14:textId="77777777" w:rsidR="00DB4ACC" w:rsidRPr="000342E5" w:rsidRDefault="00DB4ACC" w:rsidP="00DB4ACC">
            <w:pPr>
              <w:rPr>
                <w:rFonts w:ascii="Calibri" w:hAnsi="Calibri" w:cs="Times New Roman"/>
                <w:sz w:val="24"/>
                <w:szCs w:val="24"/>
              </w:rPr>
            </w:pPr>
          </w:p>
        </w:tc>
      </w:tr>
      <w:tr w:rsidR="00DB4ACC" w:rsidRPr="00DB4ACC" w14:paraId="1AD5332C" w14:textId="77777777" w:rsidTr="000342E5">
        <w:tblPrEx>
          <w:jc w:val="left"/>
          <w:tblCellMar>
            <w:left w:w="108" w:type="dxa"/>
            <w:right w:w="108" w:type="dxa"/>
          </w:tblCellMar>
        </w:tblPrEx>
        <w:trPr>
          <w:trHeight w:val="576"/>
        </w:trPr>
        <w:tc>
          <w:tcPr>
            <w:tcW w:w="2582" w:type="pct"/>
          </w:tcPr>
          <w:p w14:paraId="6C640E1C"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Determine the best option for fulfilling resource requirements.</w:t>
            </w:r>
          </w:p>
        </w:tc>
        <w:tc>
          <w:tcPr>
            <w:tcW w:w="529" w:type="pct"/>
          </w:tcPr>
          <w:p w14:paraId="557E2FDF"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64FF66D6" w14:textId="77777777" w:rsidR="00DB4ACC" w:rsidRPr="000342E5" w:rsidRDefault="00DB4ACC" w:rsidP="00DB4ACC">
            <w:pPr>
              <w:rPr>
                <w:rFonts w:ascii="Calibri" w:hAnsi="Calibri" w:cs="Times New Roman"/>
                <w:sz w:val="24"/>
                <w:szCs w:val="24"/>
              </w:rPr>
            </w:pPr>
          </w:p>
        </w:tc>
        <w:tc>
          <w:tcPr>
            <w:tcW w:w="966" w:type="pct"/>
          </w:tcPr>
          <w:p w14:paraId="3518FE01" w14:textId="77777777" w:rsidR="00DB4ACC" w:rsidRPr="000342E5" w:rsidRDefault="00DB4ACC" w:rsidP="00DB4ACC">
            <w:pPr>
              <w:rPr>
                <w:rFonts w:ascii="Calibri" w:hAnsi="Calibri" w:cs="Times New Roman"/>
                <w:sz w:val="24"/>
                <w:szCs w:val="24"/>
              </w:rPr>
            </w:pPr>
          </w:p>
        </w:tc>
      </w:tr>
      <w:tr w:rsidR="00DB4ACC" w:rsidRPr="00DB4ACC" w14:paraId="6C48E95F" w14:textId="77777777" w:rsidTr="000342E5">
        <w:tblPrEx>
          <w:jc w:val="left"/>
          <w:tblCellMar>
            <w:left w:w="108" w:type="dxa"/>
            <w:right w:w="108" w:type="dxa"/>
          </w:tblCellMar>
        </w:tblPrEx>
        <w:trPr>
          <w:trHeight w:val="576"/>
        </w:trPr>
        <w:tc>
          <w:tcPr>
            <w:tcW w:w="2582" w:type="pct"/>
          </w:tcPr>
          <w:p w14:paraId="0018EB6A"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Facilitate the acquisition process based on chosen course of action.</w:t>
            </w:r>
          </w:p>
        </w:tc>
        <w:tc>
          <w:tcPr>
            <w:tcW w:w="529" w:type="pct"/>
          </w:tcPr>
          <w:p w14:paraId="570BFF79"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0254A71E" w14:textId="77777777" w:rsidR="00DB4ACC" w:rsidRPr="000342E5" w:rsidRDefault="00DB4ACC" w:rsidP="00DB4ACC">
            <w:pPr>
              <w:rPr>
                <w:rFonts w:ascii="Calibri" w:hAnsi="Calibri" w:cs="Times New Roman"/>
                <w:sz w:val="24"/>
                <w:szCs w:val="24"/>
              </w:rPr>
            </w:pPr>
          </w:p>
        </w:tc>
        <w:tc>
          <w:tcPr>
            <w:tcW w:w="966" w:type="pct"/>
          </w:tcPr>
          <w:p w14:paraId="049BE911" w14:textId="77777777" w:rsidR="00DB4ACC" w:rsidRPr="000342E5" w:rsidRDefault="00DB4ACC" w:rsidP="00DB4ACC">
            <w:pPr>
              <w:rPr>
                <w:rFonts w:ascii="Calibri" w:hAnsi="Calibri" w:cs="Times New Roman"/>
                <w:sz w:val="24"/>
                <w:szCs w:val="24"/>
              </w:rPr>
            </w:pPr>
          </w:p>
        </w:tc>
      </w:tr>
      <w:tr w:rsidR="00DB4ACC" w:rsidRPr="00DB4ACC" w14:paraId="35F2282D" w14:textId="77777777" w:rsidTr="000342E5">
        <w:tblPrEx>
          <w:jc w:val="left"/>
          <w:tblCellMar>
            <w:left w:w="108" w:type="dxa"/>
            <w:right w:w="108" w:type="dxa"/>
          </w:tblCellMar>
        </w:tblPrEx>
        <w:trPr>
          <w:trHeight w:val="576"/>
        </w:trPr>
        <w:tc>
          <w:tcPr>
            <w:tcW w:w="2582" w:type="pct"/>
          </w:tcPr>
          <w:p w14:paraId="442DDB30" w14:textId="77777777" w:rsidR="00DB4ACC" w:rsidRPr="000342E5" w:rsidRDefault="00DB4ACC" w:rsidP="00DB4ACC">
            <w:pPr>
              <w:numPr>
                <w:ilvl w:val="2"/>
                <w:numId w:val="24"/>
              </w:numPr>
              <w:contextualSpacing/>
              <w:rPr>
                <w:rFonts w:eastAsia="Calibri" w:cs="Times New Roman"/>
                <w:sz w:val="24"/>
                <w:szCs w:val="24"/>
              </w:rPr>
            </w:pPr>
            <w:r w:rsidRPr="000342E5">
              <w:rPr>
                <w:rFonts w:eastAsia="Calibri" w:cs="Times New Roman"/>
                <w:sz w:val="24"/>
                <w:szCs w:val="24"/>
              </w:rPr>
              <w:t>Notify appropriate personnel for resource fulfillment and information based on selected course of action:</w:t>
            </w:r>
          </w:p>
          <w:p w14:paraId="2E3E8A8B" w14:textId="77777777" w:rsidR="00DB4ACC" w:rsidRPr="000342E5" w:rsidRDefault="00DB4ACC" w:rsidP="00DB4ACC">
            <w:pPr>
              <w:numPr>
                <w:ilvl w:val="0"/>
                <w:numId w:val="25"/>
              </w:numPr>
              <w:contextualSpacing/>
              <w:rPr>
                <w:rFonts w:eastAsia="Calibri" w:cs="Times New Roman"/>
                <w:sz w:val="24"/>
                <w:szCs w:val="24"/>
              </w:rPr>
            </w:pPr>
            <w:r w:rsidRPr="000342E5">
              <w:rPr>
                <w:rFonts w:eastAsia="Calibri" w:cs="Times New Roman"/>
                <w:sz w:val="24"/>
                <w:szCs w:val="24"/>
              </w:rPr>
              <w:t>Close loop for requestor and report resource request status</w:t>
            </w:r>
          </w:p>
        </w:tc>
        <w:tc>
          <w:tcPr>
            <w:tcW w:w="529" w:type="pct"/>
          </w:tcPr>
          <w:p w14:paraId="3055C2A0"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65183C94" w14:textId="77777777" w:rsidR="00DB4ACC" w:rsidRPr="000342E5" w:rsidRDefault="00DB4ACC" w:rsidP="00DB4ACC">
            <w:pPr>
              <w:rPr>
                <w:rFonts w:ascii="Calibri" w:hAnsi="Calibri" w:cs="Times New Roman"/>
                <w:sz w:val="24"/>
                <w:szCs w:val="24"/>
              </w:rPr>
            </w:pPr>
          </w:p>
        </w:tc>
        <w:tc>
          <w:tcPr>
            <w:tcW w:w="966" w:type="pct"/>
          </w:tcPr>
          <w:p w14:paraId="6DD8EC67" w14:textId="77777777" w:rsidR="00DB4ACC" w:rsidRPr="000342E5" w:rsidRDefault="00DB4ACC" w:rsidP="00DB4ACC">
            <w:pPr>
              <w:rPr>
                <w:rFonts w:ascii="Calibri" w:hAnsi="Calibri" w:cs="Times New Roman"/>
                <w:sz w:val="24"/>
                <w:szCs w:val="24"/>
              </w:rPr>
            </w:pPr>
          </w:p>
        </w:tc>
      </w:tr>
    </w:tbl>
    <w:p w14:paraId="25FC0A76" w14:textId="77777777" w:rsidR="00DB4ACC" w:rsidRPr="00DB4ACC" w:rsidRDefault="00DB4ACC" w:rsidP="00DB4ACC">
      <w:pPr>
        <w:widowControl/>
        <w:tabs>
          <w:tab w:val="left" w:pos="4339"/>
        </w:tabs>
        <w:rPr>
          <w:rFonts w:ascii="Times New Roman" w:eastAsia="Times New Roman" w:hAnsi="Times New Roman" w:cs="Times New Roman"/>
          <w:sz w:val="24"/>
          <w:szCs w:val="24"/>
        </w:rPr>
        <w:sectPr w:rsidR="00DB4ACC" w:rsidRPr="00DB4ACC" w:rsidSect="00DB4ACC">
          <w:headerReference w:type="default" r:id="rId13"/>
          <w:pgSz w:w="12240" w:h="15840"/>
          <w:pgMar w:top="1296" w:right="1080" w:bottom="1080" w:left="1080" w:header="720" w:footer="720" w:gutter="0"/>
          <w:cols w:space="720"/>
          <w:docGrid w:linePitch="360"/>
        </w:sectPr>
      </w:pPr>
    </w:p>
    <w:p w14:paraId="512A089D" w14:textId="77777777" w:rsidR="00DB4ACC" w:rsidRPr="00DB4ACC" w:rsidRDefault="00DB4ACC" w:rsidP="00DB4ACC">
      <w:pPr>
        <w:keepNext/>
        <w:keepLines/>
        <w:widowControl/>
        <w:spacing w:before="240" w:after="240"/>
        <w:jc w:val="center"/>
        <w:outlineLvl w:val="0"/>
        <w:rPr>
          <w:rFonts w:ascii="Times New Roman" w:eastAsia="MS Gothic" w:hAnsi="Times New Roman" w:cs="Times New Roman"/>
          <w:b/>
          <w:bCs/>
          <w:noProof/>
          <w:sz w:val="26"/>
          <w:szCs w:val="26"/>
        </w:rPr>
      </w:pPr>
      <w:r w:rsidRPr="00DB4ACC">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679782986"/>
          <w:placeholder>
            <w:docPart w:val="CC2B2EB3B7734556A8FD6C89F016A4A0"/>
          </w:placeholder>
        </w:sdtPr>
        <w:sdtContent>
          <w:r w:rsidRPr="00DB4ACC">
            <w:rPr>
              <w:rFonts w:ascii="Times New Roman" w:eastAsia="MS Gothic" w:hAnsi="Times New Roman" w:cs="Times New Roman"/>
              <w:b/>
              <w:bCs/>
              <w:noProof/>
              <w:sz w:val="26"/>
              <w:szCs w:val="26"/>
            </w:rPr>
            <w:t>Resource Ordering and Acquiring</w:t>
          </w:r>
        </w:sdtContent>
      </w:sdt>
    </w:p>
    <w:p w14:paraId="54994E45" w14:textId="77777777" w:rsidR="00DB4ACC" w:rsidRPr="00DB4ACC" w:rsidRDefault="00DB4ACC" w:rsidP="00DB4ACC">
      <w:pPr>
        <w:widowControl/>
        <w:outlineLvl w:val="1"/>
        <w:rPr>
          <w:rFonts w:ascii="Times New Roman Bold" w:eastAsia="Times New Roman" w:hAnsi="Times New Roman Bold" w:cs="Times New Roman"/>
          <w:b/>
          <w:sz w:val="24"/>
          <w:szCs w:val="24"/>
        </w:rPr>
      </w:pPr>
      <w:r w:rsidRPr="00DB4ACC">
        <w:rPr>
          <w:rFonts w:ascii="Times New Roman Bold" w:eastAsia="Times New Roman" w:hAnsi="Times New Roman Bold" w:cs="Times New Roman"/>
          <w:sz w:val="24"/>
          <w:szCs w:val="24"/>
        </w:rPr>
        <w:t>Task Categorie</w:t>
      </w:r>
      <w:r w:rsidRPr="00DB4ACC">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943195925"/>
        <w:placeholder>
          <w:docPart w:val="8928278C88914CF9ABDE88AF852453A1"/>
        </w:placeholder>
      </w:sdtPr>
      <w:sdtContent>
        <w:p w14:paraId="185C81BD" w14:textId="77777777" w:rsidR="00DB4ACC" w:rsidRPr="00DB4ACC" w:rsidRDefault="00DB4ACC" w:rsidP="00DB4ACC">
          <w:pPr>
            <w:widowControl/>
            <w:numPr>
              <w:ilvl w:val="0"/>
              <w:numId w:val="25"/>
            </w:numPr>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Order/request resources</w:t>
          </w:r>
        </w:p>
      </w:sdtContent>
    </w:sdt>
    <w:p w14:paraId="2FE9ECE1" w14:textId="77777777" w:rsidR="00DB4ACC" w:rsidRPr="00DB4ACC" w:rsidRDefault="00DB4ACC" w:rsidP="00DB4ACC">
      <w:pPr>
        <w:keepNext/>
        <w:widowControl/>
        <w:spacing w:before="360" w:after="120"/>
        <w:ind w:left="360"/>
        <w:outlineLvl w:val="2"/>
        <w:rPr>
          <w:rFonts w:ascii="Times New Roman" w:eastAsia="MS Gothic" w:hAnsi="Times New Roman" w:cs="Times New Roman"/>
          <w:b/>
          <w:bCs/>
          <w:sz w:val="24"/>
          <w:szCs w:val="24"/>
        </w:rPr>
      </w:pPr>
      <w:r w:rsidRPr="00DB4ACC">
        <w:rPr>
          <w:rFonts w:ascii="Times New Roman" w:eastAsia="MS Gothic" w:hAnsi="Times New Roman" w:cs="Times New Roman"/>
          <w:b/>
          <w:bCs/>
          <w:i/>
          <w:sz w:val="24"/>
          <w:szCs w:val="24"/>
        </w:rPr>
        <w:t>Task Category:</w:t>
      </w:r>
      <w:r w:rsidRPr="00DB4ACC">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40353655"/>
          <w:placeholder>
            <w:docPart w:val="319ABD0B61734D50869223B070B7CE6C"/>
          </w:placeholder>
        </w:sdtPr>
        <w:sdtContent>
          <w:r w:rsidRPr="00DB4ACC">
            <w:rPr>
              <w:rFonts w:ascii="Times New Roman" w:eastAsia="MS Gothic" w:hAnsi="Times New Roman" w:cs="Times New Roman"/>
              <w:b/>
              <w:bCs/>
              <w:sz w:val="24"/>
              <w:szCs w:val="24"/>
            </w:rPr>
            <w:t>Order/request resources</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DB4ACC" w:rsidRPr="00DB4ACC" w14:paraId="0468EA40" w14:textId="77777777" w:rsidTr="000342E5">
        <w:trPr>
          <w:cantSplit/>
          <w:tblHeader/>
          <w:jc w:val="center"/>
        </w:trPr>
        <w:tc>
          <w:tcPr>
            <w:tcW w:w="2582" w:type="pct"/>
            <w:shd w:val="clear" w:color="auto" w:fill="FFFFFF" w:themeFill="background1"/>
            <w:vAlign w:val="center"/>
          </w:tcPr>
          <w:p w14:paraId="3C313693" w14:textId="77777777" w:rsidR="00DB4ACC" w:rsidRPr="000342E5" w:rsidRDefault="00DB4ACC" w:rsidP="00DB4ACC">
            <w:pPr>
              <w:keepNext/>
              <w:jc w:val="center"/>
              <w:rPr>
                <w:rFonts w:ascii="Calibri" w:hAnsi="Calibri" w:cs="Times New Roman"/>
                <w:b/>
                <w:sz w:val="24"/>
                <w:szCs w:val="24"/>
              </w:rPr>
            </w:pPr>
            <w:r w:rsidRPr="000342E5">
              <w:rPr>
                <w:rFonts w:cs="Times New Roman"/>
                <w:b/>
                <w:sz w:val="24"/>
                <w:szCs w:val="24"/>
              </w:rPr>
              <w:t>TASKS</w:t>
            </w:r>
          </w:p>
        </w:tc>
        <w:tc>
          <w:tcPr>
            <w:tcW w:w="529" w:type="pct"/>
            <w:shd w:val="clear" w:color="auto" w:fill="FFFFFF" w:themeFill="background1"/>
            <w:vAlign w:val="center"/>
          </w:tcPr>
          <w:p w14:paraId="47078024"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CODE</w:t>
            </w:r>
          </w:p>
        </w:tc>
        <w:tc>
          <w:tcPr>
            <w:tcW w:w="923" w:type="pct"/>
            <w:shd w:val="clear" w:color="auto" w:fill="FFFFFF" w:themeFill="background1"/>
            <w:vAlign w:val="center"/>
          </w:tcPr>
          <w:p w14:paraId="05CBBDA6"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EVALUATION RECORD #</w:t>
            </w:r>
          </w:p>
        </w:tc>
        <w:tc>
          <w:tcPr>
            <w:tcW w:w="966" w:type="pct"/>
            <w:shd w:val="clear" w:color="auto" w:fill="FFFFFF" w:themeFill="background1"/>
            <w:vAlign w:val="center"/>
          </w:tcPr>
          <w:p w14:paraId="7437313D" w14:textId="77777777" w:rsidR="00DB4ACC" w:rsidRPr="000342E5" w:rsidRDefault="00DB4ACC" w:rsidP="000342E5">
            <w:pPr>
              <w:keepNext/>
              <w:jc w:val="center"/>
              <w:rPr>
                <w:rFonts w:ascii="Calibri" w:hAnsi="Calibri" w:cs="Times New Roman"/>
                <w:b/>
                <w:sz w:val="24"/>
                <w:szCs w:val="24"/>
              </w:rPr>
            </w:pPr>
            <w:r w:rsidRPr="000342E5">
              <w:rPr>
                <w:rFonts w:cs="Times New Roman"/>
                <w:b/>
                <w:sz w:val="24"/>
                <w:szCs w:val="24"/>
              </w:rPr>
              <w:t>EVALUATOR INITIALS AND DATE</w:t>
            </w:r>
          </w:p>
        </w:tc>
      </w:tr>
      <w:tr w:rsidR="00DB4ACC" w:rsidRPr="00DB4ACC" w14:paraId="5006DFFD" w14:textId="77777777" w:rsidTr="000342E5">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33395376"/>
              <w:placeholder>
                <w:docPart w:val="45A8D5EDC6624868A6847281EE3DA434"/>
              </w:placeholder>
            </w:sdtPr>
            <w:sdtContent>
              <w:p w14:paraId="47EF3ABE"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Demonstrate understanding of various resource ordering/requesting procedures and requirements.</w:t>
                </w:r>
              </w:p>
            </w:sdtContent>
          </w:sdt>
        </w:tc>
        <w:sdt>
          <w:sdtPr>
            <w:rPr>
              <w:rFonts w:cs="Times New Roman"/>
              <w:sz w:val="24"/>
              <w:szCs w:val="24"/>
            </w:rPr>
            <w:alias w:val="Task Codes"/>
            <w:tag w:val="Task Codes"/>
            <w:id w:val="-782503203"/>
            <w:placeholder>
              <w:docPart w:val="994FE5FE6F984F98A7CBA67B9ACFEA3C"/>
            </w:placeholder>
          </w:sdtPr>
          <w:sdtContent>
            <w:tc>
              <w:tcPr>
                <w:tcW w:w="529" w:type="pct"/>
              </w:tcPr>
              <w:p w14:paraId="3FAD6C48"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C, E, F, I, T</w:t>
                </w:r>
              </w:p>
            </w:tc>
          </w:sdtContent>
        </w:sdt>
        <w:tc>
          <w:tcPr>
            <w:tcW w:w="923" w:type="pct"/>
          </w:tcPr>
          <w:p w14:paraId="7B1FD727" w14:textId="77777777" w:rsidR="00DB4ACC" w:rsidRPr="000342E5" w:rsidRDefault="00DB4ACC" w:rsidP="00DB4ACC">
            <w:pPr>
              <w:rPr>
                <w:rFonts w:ascii="Calibri" w:hAnsi="Calibri" w:cs="Times New Roman"/>
                <w:sz w:val="24"/>
                <w:szCs w:val="24"/>
              </w:rPr>
            </w:pPr>
          </w:p>
        </w:tc>
        <w:tc>
          <w:tcPr>
            <w:tcW w:w="966" w:type="pct"/>
          </w:tcPr>
          <w:p w14:paraId="0F8DDA93" w14:textId="77777777" w:rsidR="00DB4ACC" w:rsidRPr="000342E5" w:rsidRDefault="00DB4ACC" w:rsidP="00DB4ACC">
            <w:pPr>
              <w:rPr>
                <w:rFonts w:ascii="Calibri" w:hAnsi="Calibri" w:cs="Times New Roman"/>
                <w:sz w:val="24"/>
                <w:szCs w:val="24"/>
              </w:rPr>
            </w:pPr>
          </w:p>
        </w:tc>
      </w:tr>
      <w:tr w:rsidR="00DB4ACC" w:rsidRPr="00DB4ACC" w14:paraId="18989BD5" w14:textId="77777777" w:rsidTr="000342E5">
        <w:tblPrEx>
          <w:jc w:val="left"/>
          <w:tblCellMar>
            <w:left w:w="108" w:type="dxa"/>
            <w:right w:w="108" w:type="dxa"/>
          </w:tblCellMar>
        </w:tblPrEx>
        <w:trPr>
          <w:trHeight w:val="576"/>
        </w:trPr>
        <w:tc>
          <w:tcPr>
            <w:tcW w:w="2582" w:type="pct"/>
          </w:tcPr>
          <w:p w14:paraId="32CBDBA8"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Ensure that documentation aligns with reimbursement requirements:</w:t>
            </w:r>
          </w:p>
          <w:p w14:paraId="51B68157"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Document necessary approvals</w:t>
            </w:r>
          </w:p>
          <w:p w14:paraId="618CC11E" w14:textId="77777777" w:rsidR="00DB4ACC" w:rsidRPr="000342E5" w:rsidRDefault="00DB4ACC" w:rsidP="00DB4ACC">
            <w:pPr>
              <w:tabs>
                <w:tab w:val="left" w:pos="1227"/>
              </w:tabs>
              <w:rPr>
                <w:rFonts w:cs="Times New Roman"/>
                <w:sz w:val="24"/>
                <w:szCs w:val="24"/>
              </w:rPr>
            </w:pPr>
            <w:r w:rsidRPr="000342E5">
              <w:rPr>
                <w:rFonts w:cs="Times New Roman"/>
                <w:sz w:val="24"/>
                <w:szCs w:val="24"/>
              </w:rPr>
              <w:tab/>
            </w:r>
          </w:p>
        </w:tc>
        <w:tc>
          <w:tcPr>
            <w:tcW w:w="529" w:type="pct"/>
          </w:tcPr>
          <w:p w14:paraId="6FD985EB"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 J</w:t>
            </w:r>
          </w:p>
        </w:tc>
        <w:tc>
          <w:tcPr>
            <w:tcW w:w="923" w:type="pct"/>
          </w:tcPr>
          <w:p w14:paraId="06F38967" w14:textId="77777777" w:rsidR="00DB4ACC" w:rsidRPr="000342E5" w:rsidRDefault="00DB4ACC" w:rsidP="00DB4ACC">
            <w:pPr>
              <w:rPr>
                <w:rFonts w:ascii="Calibri" w:hAnsi="Calibri" w:cs="Times New Roman"/>
                <w:sz w:val="24"/>
                <w:szCs w:val="24"/>
              </w:rPr>
            </w:pPr>
          </w:p>
        </w:tc>
        <w:tc>
          <w:tcPr>
            <w:tcW w:w="966" w:type="pct"/>
          </w:tcPr>
          <w:p w14:paraId="47EADFCD" w14:textId="77777777" w:rsidR="00DB4ACC" w:rsidRPr="000342E5" w:rsidRDefault="00DB4ACC" w:rsidP="00DB4ACC">
            <w:pPr>
              <w:rPr>
                <w:rFonts w:ascii="Calibri" w:hAnsi="Calibri" w:cs="Times New Roman"/>
                <w:sz w:val="24"/>
                <w:szCs w:val="24"/>
              </w:rPr>
            </w:pPr>
          </w:p>
        </w:tc>
      </w:tr>
      <w:tr w:rsidR="00DB4ACC" w:rsidRPr="00DB4ACC" w14:paraId="1765AD15" w14:textId="77777777" w:rsidTr="000342E5">
        <w:tblPrEx>
          <w:jc w:val="left"/>
          <w:tblCellMar>
            <w:left w:w="108" w:type="dxa"/>
            <w:right w:w="108" w:type="dxa"/>
          </w:tblCellMar>
        </w:tblPrEx>
        <w:trPr>
          <w:trHeight w:val="576"/>
        </w:trPr>
        <w:tc>
          <w:tcPr>
            <w:tcW w:w="2582" w:type="pct"/>
          </w:tcPr>
          <w:p w14:paraId="319F047C"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Ensure that requests address the resources’ logistical needs.</w:t>
            </w:r>
          </w:p>
        </w:tc>
        <w:tc>
          <w:tcPr>
            <w:tcW w:w="529" w:type="pct"/>
          </w:tcPr>
          <w:p w14:paraId="3C7BD52D"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75ADE7CD" w14:textId="77777777" w:rsidR="00DB4ACC" w:rsidRPr="000342E5" w:rsidRDefault="00DB4ACC" w:rsidP="00DB4ACC">
            <w:pPr>
              <w:rPr>
                <w:rFonts w:ascii="Calibri" w:hAnsi="Calibri" w:cs="Times New Roman"/>
                <w:sz w:val="24"/>
                <w:szCs w:val="24"/>
              </w:rPr>
            </w:pPr>
          </w:p>
        </w:tc>
        <w:tc>
          <w:tcPr>
            <w:tcW w:w="966" w:type="pct"/>
          </w:tcPr>
          <w:p w14:paraId="2BA2961D" w14:textId="77777777" w:rsidR="00DB4ACC" w:rsidRPr="000342E5" w:rsidRDefault="00DB4ACC" w:rsidP="00DB4ACC">
            <w:pPr>
              <w:rPr>
                <w:rFonts w:ascii="Calibri" w:hAnsi="Calibri" w:cs="Times New Roman"/>
                <w:sz w:val="24"/>
                <w:szCs w:val="24"/>
              </w:rPr>
            </w:pPr>
          </w:p>
        </w:tc>
      </w:tr>
      <w:tr w:rsidR="00DB4ACC" w:rsidRPr="00DB4ACC" w14:paraId="17F075F2" w14:textId="77777777" w:rsidTr="000342E5">
        <w:tblPrEx>
          <w:jc w:val="left"/>
          <w:tblCellMar>
            <w:left w:w="108" w:type="dxa"/>
            <w:right w:w="108" w:type="dxa"/>
          </w:tblCellMar>
        </w:tblPrEx>
        <w:trPr>
          <w:trHeight w:val="576"/>
        </w:trPr>
        <w:tc>
          <w:tcPr>
            <w:tcW w:w="2582" w:type="pct"/>
          </w:tcPr>
          <w:p w14:paraId="32ADAA3D"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Identify appropriate sources:</w:t>
            </w:r>
          </w:p>
          <w:p w14:paraId="4B68B50F"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Intrastate agreements and compacts</w:t>
            </w:r>
          </w:p>
          <w:p w14:paraId="0AF6E48F"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Interorganizational agreements such as Memorandums of Understanding (MOU) and Memorandums of Agreement (MOA)</w:t>
            </w:r>
          </w:p>
          <w:p w14:paraId="3CAAE8D6"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Emergency Management Assistance Compacts (EMAC)</w:t>
            </w:r>
          </w:p>
          <w:p w14:paraId="03B33E00"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Tribal and local jurisdiction agreements</w:t>
            </w:r>
          </w:p>
          <w:p w14:paraId="0E5E3AD4" w14:textId="77777777" w:rsidR="00DB4ACC" w:rsidRPr="000342E5" w:rsidRDefault="00DB4ACC" w:rsidP="00DB4ACC">
            <w:pPr>
              <w:numPr>
                <w:ilvl w:val="3"/>
                <w:numId w:val="26"/>
              </w:numPr>
              <w:contextualSpacing/>
              <w:rPr>
                <w:rFonts w:eastAsia="Calibri" w:cs="Times New Roman"/>
                <w:sz w:val="24"/>
                <w:szCs w:val="24"/>
              </w:rPr>
            </w:pPr>
            <w:r w:rsidRPr="000342E5">
              <w:rPr>
                <w:rFonts w:eastAsia="Calibri" w:cs="Times New Roman"/>
                <w:sz w:val="24"/>
                <w:szCs w:val="24"/>
              </w:rPr>
              <w:t>Preapproved vendors and on-call contracts</w:t>
            </w:r>
          </w:p>
        </w:tc>
        <w:tc>
          <w:tcPr>
            <w:tcW w:w="529" w:type="pct"/>
          </w:tcPr>
          <w:p w14:paraId="50038CAA"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 T</w:t>
            </w:r>
          </w:p>
        </w:tc>
        <w:tc>
          <w:tcPr>
            <w:tcW w:w="923" w:type="pct"/>
          </w:tcPr>
          <w:p w14:paraId="333831B2" w14:textId="77777777" w:rsidR="00DB4ACC" w:rsidRPr="000342E5" w:rsidRDefault="00DB4ACC" w:rsidP="00DB4ACC">
            <w:pPr>
              <w:rPr>
                <w:rFonts w:ascii="Calibri" w:hAnsi="Calibri" w:cs="Times New Roman"/>
                <w:sz w:val="24"/>
                <w:szCs w:val="24"/>
              </w:rPr>
            </w:pPr>
          </w:p>
        </w:tc>
        <w:tc>
          <w:tcPr>
            <w:tcW w:w="966" w:type="pct"/>
          </w:tcPr>
          <w:p w14:paraId="0DD74EA3" w14:textId="77777777" w:rsidR="00DB4ACC" w:rsidRPr="000342E5" w:rsidRDefault="00DB4ACC" w:rsidP="00DB4ACC">
            <w:pPr>
              <w:rPr>
                <w:rFonts w:ascii="Calibri" w:hAnsi="Calibri" w:cs="Times New Roman"/>
                <w:sz w:val="24"/>
                <w:szCs w:val="24"/>
              </w:rPr>
            </w:pPr>
          </w:p>
        </w:tc>
      </w:tr>
      <w:tr w:rsidR="00DB4ACC" w:rsidRPr="00DB4ACC" w14:paraId="55B99FB1" w14:textId="77777777" w:rsidTr="000342E5">
        <w:tblPrEx>
          <w:jc w:val="left"/>
          <w:tblCellMar>
            <w:left w:w="108" w:type="dxa"/>
            <w:right w:w="108" w:type="dxa"/>
          </w:tblCellMar>
        </w:tblPrEx>
        <w:trPr>
          <w:trHeight w:val="576"/>
        </w:trPr>
        <w:tc>
          <w:tcPr>
            <w:tcW w:w="2582" w:type="pct"/>
          </w:tcPr>
          <w:p w14:paraId="7EE97743"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Transmit vertical resource requests, such as from local to state or from state to Federal.</w:t>
            </w:r>
          </w:p>
        </w:tc>
        <w:tc>
          <w:tcPr>
            <w:tcW w:w="529" w:type="pct"/>
          </w:tcPr>
          <w:p w14:paraId="5D9147F0"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2981B31B" w14:textId="77777777" w:rsidR="00DB4ACC" w:rsidRPr="000342E5" w:rsidRDefault="00DB4ACC" w:rsidP="00DB4ACC">
            <w:pPr>
              <w:rPr>
                <w:rFonts w:ascii="Calibri" w:hAnsi="Calibri" w:cs="Times New Roman"/>
                <w:sz w:val="24"/>
                <w:szCs w:val="24"/>
              </w:rPr>
            </w:pPr>
          </w:p>
        </w:tc>
        <w:tc>
          <w:tcPr>
            <w:tcW w:w="966" w:type="pct"/>
          </w:tcPr>
          <w:p w14:paraId="6FC0E261" w14:textId="77777777" w:rsidR="00DB4ACC" w:rsidRPr="000342E5" w:rsidRDefault="00DB4ACC" w:rsidP="00DB4ACC">
            <w:pPr>
              <w:rPr>
                <w:rFonts w:ascii="Calibri" w:hAnsi="Calibri" w:cs="Times New Roman"/>
                <w:sz w:val="24"/>
                <w:szCs w:val="24"/>
              </w:rPr>
            </w:pPr>
          </w:p>
        </w:tc>
      </w:tr>
      <w:tr w:rsidR="00DB4ACC" w:rsidRPr="00DB4ACC" w14:paraId="38B506AA" w14:textId="77777777" w:rsidTr="000342E5">
        <w:tblPrEx>
          <w:jc w:val="left"/>
          <w:tblCellMar>
            <w:left w:w="108" w:type="dxa"/>
            <w:right w:w="108" w:type="dxa"/>
          </w:tblCellMar>
        </w:tblPrEx>
        <w:trPr>
          <w:trHeight w:val="576"/>
        </w:trPr>
        <w:tc>
          <w:tcPr>
            <w:tcW w:w="2582" w:type="pct"/>
          </w:tcPr>
          <w:p w14:paraId="4D303E43" w14:textId="77777777" w:rsidR="00DB4ACC" w:rsidRPr="000342E5" w:rsidRDefault="00DB4ACC" w:rsidP="00DB4ACC">
            <w:pPr>
              <w:numPr>
                <w:ilvl w:val="2"/>
                <w:numId w:val="26"/>
              </w:numPr>
              <w:contextualSpacing/>
              <w:rPr>
                <w:rFonts w:eastAsia="Calibri" w:cs="Times New Roman"/>
                <w:sz w:val="24"/>
                <w:szCs w:val="24"/>
              </w:rPr>
            </w:pPr>
            <w:r w:rsidRPr="000342E5">
              <w:rPr>
                <w:rFonts w:eastAsia="Calibri" w:cs="Times New Roman"/>
                <w:sz w:val="24"/>
                <w:szCs w:val="24"/>
              </w:rPr>
              <w:t>Update status of resource requests.</w:t>
            </w:r>
          </w:p>
        </w:tc>
        <w:tc>
          <w:tcPr>
            <w:tcW w:w="529" w:type="pct"/>
          </w:tcPr>
          <w:p w14:paraId="4ED17EEF" w14:textId="77777777" w:rsidR="00DB4ACC" w:rsidRPr="000342E5" w:rsidRDefault="00DB4ACC" w:rsidP="00DB4ACC">
            <w:pPr>
              <w:autoSpaceDE w:val="0"/>
              <w:autoSpaceDN w:val="0"/>
              <w:adjustRightInd w:val="0"/>
              <w:jc w:val="center"/>
              <w:rPr>
                <w:rFonts w:cs="Times New Roman"/>
                <w:sz w:val="24"/>
                <w:szCs w:val="24"/>
              </w:rPr>
            </w:pPr>
            <w:r w:rsidRPr="000342E5">
              <w:rPr>
                <w:rFonts w:cs="Times New Roman"/>
                <w:sz w:val="24"/>
                <w:szCs w:val="24"/>
              </w:rPr>
              <w:t>E, F, I</w:t>
            </w:r>
          </w:p>
        </w:tc>
        <w:tc>
          <w:tcPr>
            <w:tcW w:w="923" w:type="pct"/>
          </w:tcPr>
          <w:p w14:paraId="55FF748F" w14:textId="77777777" w:rsidR="00DB4ACC" w:rsidRPr="000342E5" w:rsidRDefault="00DB4ACC" w:rsidP="00DB4ACC">
            <w:pPr>
              <w:rPr>
                <w:rFonts w:ascii="Calibri" w:hAnsi="Calibri" w:cs="Times New Roman"/>
                <w:sz w:val="24"/>
                <w:szCs w:val="24"/>
              </w:rPr>
            </w:pPr>
          </w:p>
        </w:tc>
        <w:tc>
          <w:tcPr>
            <w:tcW w:w="966" w:type="pct"/>
          </w:tcPr>
          <w:p w14:paraId="442774B4" w14:textId="77777777" w:rsidR="00DB4ACC" w:rsidRPr="000342E5" w:rsidRDefault="00DB4ACC" w:rsidP="00DB4ACC">
            <w:pPr>
              <w:rPr>
                <w:rFonts w:ascii="Calibri" w:hAnsi="Calibri" w:cs="Times New Roman"/>
                <w:sz w:val="24"/>
                <w:szCs w:val="24"/>
              </w:rPr>
            </w:pPr>
          </w:p>
        </w:tc>
      </w:tr>
    </w:tbl>
    <w:p w14:paraId="13CD8978" w14:textId="77777777" w:rsidR="00DB4ACC" w:rsidRPr="00DB4ACC" w:rsidRDefault="00DB4ACC" w:rsidP="00DB4ACC">
      <w:pPr>
        <w:widowControl/>
        <w:tabs>
          <w:tab w:val="left" w:pos="4339"/>
        </w:tabs>
        <w:rPr>
          <w:rFonts w:ascii="Times New Roman" w:eastAsia="Times New Roman" w:hAnsi="Times New Roman" w:cs="Times New Roman"/>
          <w:sz w:val="24"/>
          <w:szCs w:val="24"/>
        </w:rPr>
        <w:sectPr w:rsidR="00DB4ACC" w:rsidRPr="00DB4ACC" w:rsidSect="00DB4ACC">
          <w:headerReference w:type="default" r:id="rId14"/>
          <w:pgSz w:w="12240" w:h="15840"/>
          <w:pgMar w:top="1296" w:right="1080" w:bottom="1080" w:left="1080" w:header="720" w:footer="720" w:gutter="0"/>
          <w:cols w:space="720"/>
          <w:docGrid w:linePitch="360"/>
        </w:sectPr>
      </w:pPr>
    </w:p>
    <w:p w14:paraId="016FEBE8" w14:textId="13736D59" w:rsidR="00DB4ACC" w:rsidRPr="00DB4ACC" w:rsidRDefault="00DB4ACC" w:rsidP="00DB4ACC">
      <w:pPr>
        <w:widowControl/>
        <w:spacing w:after="200" w:line="276" w:lineRule="auto"/>
        <w:jc w:val="center"/>
        <w:rPr>
          <w:rFonts w:ascii="Times New Roman" w:eastAsia="Times New Roman" w:hAnsi="Times New Roman" w:cs="Times New Roman"/>
          <w:b/>
          <w:sz w:val="24"/>
          <w:szCs w:val="24"/>
        </w:rPr>
      </w:pPr>
      <w:r w:rsidRPr="00DB4ACC">
        <w:rPr>
          <w:rFonts w:ascii="Times New Roman" w:eastAsia="Times New Roman" w:hAnsi="Times New Roman" w:cs="Times New Roman"/>
          <w:b/>
          <w:sz w:val="24"/>
          <w:szCs w:val="24"/>
        </w:rPr>
        <w:lastRenderedPageBreak/>
        <w:t>Training Requirements</w:t>
      </w:r>
      <w:r w:rsidR="00F72D73">
        <w:rPr>
          <w:rFonts w:ascii="Times New Roman" w:eastAsia="Times New Roman" w:hAnsi="Times New Roman" w:cs="Times New Roman"/>
          <w:b/>
          <w:sz w:val="24"/>
          <w:szCs w:val="24"/>
        </w:rPr>
        <w:t xml:space="preserve"> / Pre-requisites </w:t>
      </w:r>
    </w:p>
    <w:p w14:paraId="3DB9D64F" w14:textId="77777777" w:rsidR="00DB4ACC" w:rsidRPr="00DB4ACC" w:rsidRDefault="00DB4ACC" w:rsidP="00DB4ACC">
      <w:pPr>
        <w:widowControl/>
        <w:tabs>
          <w:tab w:val="left" w:pos="4339"/>
        </w:tabs>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Completion of the following:</w:t>
      </w:r>
    </w:p>
    <w:p w14:paraId="1D5F62EE" w14:textId="6331CD42" w:rsidR="00DB4ACC" w:rsidRPr="00DB4ACC" w:rsidRDefault="00F72D73" w:rsidP="00DB4ACC">
      <w:pPr>
        <w:widowControl/>
        <w:numPr>
          <w:ilvl w:val="0"/>
          <w:numId w:val="30"/>
        </w:numPr>
        <w:tabs>
          <w:tab w:val="left" w:pos="4339"/>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EOC Direct Entry PTB</w:t>
      </w:r>
    </w:p>
    <w:p w14:paraId="6C71C74A" w14:textId="77777777" w:rsidR="00BE064D" w:rsidRPr="00D43313" w:rsidRDefault="00BE064D" w:rsidP="00BE064D">
      <w:pPr>
        <w:widowControl/>
        <w:numPr>
          <w:ilvl w:val="0"/>
          <w:numId w:val="30"/>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G-191: </w:t>
      </w:r>
      <w:r w:rsidRPr="00940538">
        <w:rPr>
          <w:rFonts w:ascii="Times New Roman" w:eastAsia="Times New Roman" w:hAnsi="Times New Roman" w:cs="Times New Roman"/>
          <w:sz w:val="24"/>
          <w:szCs w:val="24"/>
        </w:rPr>
        <w:t>Emergency Operations Center/Incident Command System Interface</w:t>
      </w:r>
    </w:p>
    <w:p w14:paraId="5E2B41C2" w14:textId="77777777" w:rsidR="00DB4ACC" w:rsidRPr="00DB4ACC" w:rsidRDefault="00DB4ACC" w:rsidP="00DB4ACC">
      <w:pPr>
        <w:widowControl/>
        <w:numPr>
          <w:ilvl w:val="0"/>
          <w:numId w:val="30"/>
        </w:numPr>
        <w:tabs>
          <w:tab w:val="left" w:pos="4339"/>
        </w:tabs>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IS-703 National: National Incident Management System Resource Management</w:t>
      </w:r>
    </w:p>
    <w:p w14:paraId="3C86A87C" w14:textId="77777777" w:rsidR="00DB4ACC" w:rsidRPr="00DB4ACC" w:rsidRDefault="00DB4ACC" w:rsidP="00DB4ACC">
      <w:pPr>
        <w:widowControl/>
        <w:numPr>
          <w:ilvl w:val="0"/>
          <w:numId w:val="30"/>
        </w:numPr>
        <w:tabs>
          <w:tab w:val="left" w:pos="4339"/>
        </w:tabs>
        <w:contextualSpacing/>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rPr>
        <w:t>IS-706: National Incident Management System Intrastate Mutual Aid – An Introduction</w:t>
      </w:r>
    </w:p>
    <w:p w14:paraId="6F1E0B4E" w14:textId="74EF8366" w:rsidR="003E7D0B" w:rsidRPr="003E7D0B" w:rsidRDefault="003E7D0B" w:rsidP="003E7D0B">
      <w:pPr>
        <w:pStyle w:val="ListParagraph"/>
        <w:widowControl/>
        <w:numPr>
          <w:ilvl w:val="0"/>
          <w:numId w:val="34"/>
        </w:numPr>
        <w:spacing w:line="276" w:lineRule="auto"/>
        <w:contextualSpacing/>
        <w:rPr>
          <w:rFonts w:ascii="Times New Roman" w:hAnsi="Times New Roman" w:cs="Times New Roman"/>
        </w:rPr>
      </w:pPr>
      <w:r>
        <w:rPr>
          <w:rFonts w:ascii="Times New Roman" w:hAnsi="Times New Roman" w:cs="Times New Roman"/>
        </w:rPr>
        <w:t>E/L/K 2300: Intermediate Emergency Operations Center Functions</w:t>
      </w:r>
    </w:p>
    <w:p w14:paraId="0C6D0B94" w14:textId="77777777" w:rsidR="00DB4ACC" w:rsidRDefault="00DB4ACC">
      <w:pPr>
        <w:rPr>
          <w:rFonts w:ascii="Times New Roman" w:eastAsia="Times New Roman" w:hAnsi="Times New Roman" w:cs="Times New Roman"/>
          <w:sz w:val="24"/>
          <w:szCs w:val="24"/>
        </w:rPr>
        <w:sectPr w:rsidR="00DB4ACC">
          <w:headerReference w:type="default" r:id="rId15"/>
          <w:pgSz w:w="12240" w:h="15840"/>
          <w:pgMar w:top="1500" w:right="940" w:bottom="980" w:left="940" w:header="0" w:footer="797" w:gutter="0"/>
          <w:cols w:space="720"/>
        </w:sectPr>
      </w:pPr>
    </w:p>
    <w:p w14:paraId="4E61E02A"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3936F9A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BE19C5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6F947BF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14BC9D"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46B58E3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E63D37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1C449F8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E1DE77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0E09CA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FA826A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1C671379"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3E5A7E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2019AF80"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962D888"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70981DCE"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46E9007"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5063EDD5"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16BC49B2"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56330575"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24A7D8C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3CB815C5"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7E652CD2"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0A7573E5"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56EBD88E"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30DF9A8D"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0D38DA55"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591CB0D1"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41CF684"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7D280A38"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6E0E6810"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629D648"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5A01424E"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39BB1AD5"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20A77A8"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7D599DDF"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169D6DC8" w14:textId="77777777" w:rsidR="001E106F" w:rsidRDefault="001E106F">
      <w:pPr>
        <w:rPr>
          <w:rFonts w:ascii="Times New Roman" w:eastAsia="Times New Roman" w:hAnsi="Times New Roman" w:cs="Times New Roman"/>
          <w:sz w:val="24"/>
          <w:szCs w:val="24"/>
        </w:rPr>
        <w:sectPr w:rsidR="001E106F">
          <w:headerReference w:type="default" r:id="rId16"/>
          <w:pgSz w:w="12240" w:h="15840"/>
          <w:pgMar w:top="1700" w:right="580" w:bottom="980" w:left="580" w:header="1007" w:footer="797" w:gutter="0"/>
          <w:cols w:space="720"/>
        </w:sectPr>
      </w:pPr>
    </w:p>
    <w:p w14:paraId="30894DFA"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5C78BDA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E812BC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6E99B2F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F111D3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2FA0FAC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974C47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2857DAF4"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DC20C1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7D6AF28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D77866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3C33F656"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AE632B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7151E141"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07E1E01"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1CBB62EC"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6D3B7318"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22DB84AC"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5BCEAD4F"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18D38956"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5A7D6D3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3C998228"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06485E1F"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14F6F61"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F70A4D7"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1F70CCAF"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456923B9"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6D8C5B5A"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25874C8C"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6823191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65801B5"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290569F"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16D74089"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79463E76"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17ECB48"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5AD3916C"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784943F9"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2DC197DA"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3D715AB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6EB56E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0CD9EB0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0B2224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5E2C96C0"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F1AB20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6DE96C86"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FA026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117ADEE4"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EF53EE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0129993F"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1C5826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003BEC0F"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33E8ACDA"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9216CB5"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5DBB7A8"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6FD97D08"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2541C97"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2FA9F481"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059E943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3346C778"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2615B482"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9BAA92F"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 xml:space="preserve">named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78F92E43"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0A70B768"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2138B606"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17ABC239"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4833E7A"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3D5F1A5D"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3EB73558"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3A0075E2"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5C555458"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15864D6F"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C4A60BD"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50919693"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4C6E1C9C" w14:textId="77777777" w:rsidR="00EA6C31" w:rsidRDefault="00EA6C31"/>
    <w:sectPr w:rsidR="00EA6C31">
      <w:headerReference w:type="default" r:id="rId17"/>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1068" w14:textId="77777777" w:rsidR="00683626" w:rsidRDefault="00683626">
      <w:r>
        <w:separator/>
      </w:r>
    </w:p>
  </w:endnote>
  <w:endnote w:type="continuationSeparator" w:id="0">
    <w:p w14:paraId="1CE2FC5E" w14:textId="77777777" w:rsidR="00683626" w:rsidRDefault="0068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B26" w14:textId="77777777" w:rsidR="000B4F7A" w:rsidRDefault="000B4F7A" w:rsidP="000B4F7A">
    <w:pPr>
      <w:pStyle w:val="Footer"/>
    </w:pPr>
  </w:p>
  <w:p w14:paraId="67202481" w14:textId="77777777" w:rsidR="000B4F7A" w:rsidRDefault="000B4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565447"/>
      <w:docPartObj>
        <w:docPartGallery w:val="Page Numbers (Bottom of Page)"/>
        <w:docPartUnique/>
      </w:docPartObj>
    </w:sdtPr>
    <w:sdtEndPr>
      <w:rPr>
        <w:noProof/>
      </w:rPr>
    </w:sdtEndPr>
    <w:sdtContent>
      <w:p w14:paraId="4D656F14" w14:textId="77777777" w:rsidR="000B4F7A" w:rsidRDefault="000B4F7A">
        <w:pPr>
          <w:pStyle w:val="Footer"/>
          <w:jc w:val="center"/>
        </w:pPr>
        <w:r>
          <w:fldChar w:fldCharType="begin"/>
        </w:r>
        <w:r>
          <w:instrText xml:space="preserve"> PAGE   \* MERGEFORMAT </w:instrText>
        </w:r>
        <w:r>
          <w:fldChar w:fldCharType="separate"/>
        </w:r>
        <w:r w:rsidR="00260F89">
          <w:rPr>
            <w:noProof/>
          </w:rPr>
          <w:t>2</w:t>
        </w:r>
        <w:r>
          <w:rPr>
            <w:noProof/>
          </w:rPr>
          <w:fldChar w:fldCharType="end"/>
        </w:r>
      </w:p>
    </w:sdtContent>
  </w:sdt>
  <w:p w14:paraId="4763219D" w14:textId="77777777" w:rsidR="00DB4ACC" w:rsidRDefault="00DB4AC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379872"/>
      <w:docPartObj>
        <w:docPartGallery w:val="Page Numbers (Bottom of Page)"/>
        <w:docPartUnique/>
      </w:docPartObj>
    </w:sdtPr>
    <w:sdtEndPr>
      <w:rPr>
        <w:noProof/>
      </w:rPr>
    </w:sdtEndPr>
    <w:sdtContent>
      <w:p w14:paraId="47F46615" w14:textId="77777777" w:rsidR="000B4F7A" w:rsidRDefault="000B4F7A">
        <w:pPr>
          <w:pStyle w:val="Footer"/>
          <w:jc w:val="center"/>
        </w:pPr>
        <w:r>
          <w:fldChar w:fldCharType="begin"/>
        </w:r>
        <w:r>
          <w:instrText xml:space="preserve"> PAGE   \* MERGEFORMAT </w:instrText>
        </w:r>
        <w:r>
          <w:fldChar w:fldCharType="separate"/>
        </w:r>
        <w:r w:rsidR="00260F89">
          <w:rPr>
            <w:noProof/>
          </w:rPr>
          <w:t>10</w:t>
        </w:r>
        <w:r>
          <w:rPr>
            <w:noProof/>
          </w:rPr>
          <w:fldChar w:fldCharType="end"/>
        </w:r>
      </w:p>
    </w:sdtContent>
  </w:sdt>
  <w:p w14:paraId="05FD071A" w14:textId="77777777" w:rsidR="00DB4ACC" w:rsidRPr="00270D28" w:rsidRDefault="00DB4ACC" w:rsidP="00DB4ACC">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5711" w14:textId="77777777" w:rsidR="00683626" w:rsidRDefault="00683626">
      <w:r>
        <w:separator/>
      </w:r>
    </w:p>
  </w:footnote>
  <w:footnote w:type="continuationSeparator" w:id="0">
    <w:p w14:paraId="19549120" w14:textId="77777777" w:rsidR="00683626" w:rsidRDefault="0068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461" w14:textId="77777777" w:rsidR="00DB4ACC" w:rsidRPr="009A2344" w:rsidRDefault="00DB4ACC" w:rsidP="00DB4ACC">
    <w:pPr>
      <w:pStyle w:val="Header"/>
      <w:pBdr>
        <w:bottom w:val="single" w:sz="4" w:space="1" w:color="D9D9D9" w:themeColor="background1" w:themeShade="D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8F63" w14:textId="77777777" w:rsidR="00DB4ACC" w:rsidRPr="009A2344" w:rsidRDefault="00DB4ACC" w:rsidP="00DB4ACC">
    <w:pPr>
      <w:pStyle w:val="Header"/>
      <w:pBdr>
        <w:bottom w:val="single" w:sz="4" w:space="1" w:color="D9D9D9" w:themeColor="background1" w:themeShade="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15D" w14:textId="77777777" w:rsidR="00DB4ACC" w:rsidRPr="009A2344" w:rsidRDefault="00DB4ACC" w:rsidP="00DB4ACC">
    <w:pPr>
      <w:pStyle w:val="Header"/>
      <w:pBdr>
        <w:bottom w:val="single" w:sz="4" w:space="1" w:color="D9D9D9" w:themeColor="background1" w:themeShade="D9"/>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97" w14:textId="77777777" w:rsidR="00DB4ACC" w:rsidRPr="009A2344" w:rsidRDefault="00DB4ACC" w:rsidP="00DB4ACC">
    <w:pPr>
      <w:pStyle w:val="Header"/>
      <w:pBdr>
        <w:bottom w:val="single" w:sz="4" w:space="1" w:color="D9D9D9" w:themeColor="background1" w:themeShade="D9"/>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9DED" w14:textId="77777777" w:rsidR="00DB4ACC" w:rsidRPr="009A2344" w:rsidRDefault="00DB4ACC" w:rsidP="00DB4ACC">
    <w:pPr>
      <w:pStyle w:val="Header"/>
      <w:pBdr>
        <w:bottom w:val="single" w:sz="4" w:space="1" w:color="D9D9D9" w:themeColor="background1" w:themeShade="D9"/>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C00A" w14:textId="77777777" w:rsidR="00DB4ACC" w:rsidRDefault="00DB4ACC">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5634CACA" wp14:editId="42549980">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55A2F"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42918F7A" wp14:editId="653A1C33">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CA22" w14:textId="77777777" w:rsidR="00DB4ACC" w:rsidRDefault="00DB4AC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18F7A"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0B56CA22" w14:textId="77777777" w:rsidR="00DB4ACC" w:rsidRDefault="00DB4AC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7FE4" w14:textId="77777777" w:rsidR="00DB4ACC" w:rsidRDefault="00DB4ACC">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0158CB6A" wp14:editId="468050CA">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0B611"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43A82076" wp14:editId="23F23452">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D2A9" w14:textId="77777777" w:rsidR="00DB4ACC" w:rsidRDefault="00DB4AC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82076"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44C9D2A9" w14:textId="77777777" w:rsidR="00DB4ACC" w:rsidRDefault="00DB4ACC">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1708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448E"/>
    <w:multiLevelType w:val="multilevel"/>
    <w:tmpl w:val="624C8E60"/>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val="0"/>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AF6FB8"/>
    <w:multiLevelType w:val="hybridMultilevel"/>
    <w:tmpl w:val="48E4C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025A57"/>
    <w:multiLevelType w:val="hybridMultilevel"/>
    <w:tmpl w:val="BA8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A2F1C"/>
    <w:multiLevelType w:val="hybridMultilevel"/>
    <w:tmpl w:val="EB2E0C88"/>
    <w:lvl w:ilvl="0" w:tplc="490A6DC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14541DC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B92DB9"/>
    <w:multiLevelType w:val="hybridMultilevel"/>
    <w:tmpl w:val="9C2A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009A"/>
    <w:multiLevelType w:val="hybridMultilevel"/>
    <w:tmpl w:val="8F6A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96592"/>
    <w:multiLevelType w:val="hybridMultilevel"/>
    <w:tmpl w:val="C6927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B5784"/>
    <w:multiLevelType w:val="hybridMultilevel"/>
    <w:tmpl w:val="7944B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903B3"/>
    <w:multiLevelType w:val="hybridMultilevel"/>
    <w:tmpl w:val="DD6AB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73C5AB4"/>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F5001"/>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2C0D2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3F2249"/>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7C2E66"/>
    <w:multiLevelType w:val="hybridMultilevel"/>
    <w:tmpl w:val="C7B60C1C"/>
    <w:lvl w:ilvl="0" w:tplc="0409000F">
      <w:start w:val="1"/>
      <w:numFmt w:val="decimal"/>
      <w:lvlText w:val="%1."/>
      <w:lvlJc w:val="left"/>
      <w:pPr>
        <w:ind w:left="880" w:hanging="360"/>
      </w:pPr>
      <w:rPr>
        <w:rFonts w:hint="default"/>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45E52749"/>
    <w:multiLevelType w:val="hybridMultilevel"/>
    <w:tmpl w:val="CA26B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09C1"/>
    <w:multiLevelType w:val="hybridMultilevel"/>
    <w:tmpl w:val="AAC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D02129E"/>
    <w:multiLevelType w:val="hybridMultilevel"/>
    <w:tmpl w:val="C680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9"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CE5CD7"/>
    <w:multiLevelType w:val="hybridMultilevel"/>
    <w:tmpl w:val="DF7C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2632"/>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71632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F449D5"/>
    <w:multiLevelType w:val="hybridMultilevel"/>
    <w:tmpl w:val="81B8DBF6"/>
    <w:lvl w:ilvl="0" w:tplc="4E28E31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7D296CE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329538">
    <w:abstractNumId w:val="28"/>
  </w:num>
  <w:num w:numId="2" w16cid:durableId="1284389840">
    <w:abstractNumId w:val="22"/>
  </w:num>
  <w:num w:numId="3" w16cid:durableId="1729768761">
    <w:abstractNumId w:val="4"/>
  </w:num>
  <w:num w:numId="4" w16cid:durableId="479352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2287955">
    <w:abstractNumId w:val="27"/>
  </w:num>
  <w:num w:numId="6" w16cid:durableId="1476682256">
    <w:abstractNumId w:val="16"/>
  </w:num>
  <w:num w:numId="7" w16cid:durableId="1687514517">
    <w:abstractNumId w:val="19"/>
  </w:num>
  <w:num w:numId="8" w16cid:durableId="2109158842">
    <w:abstractNumId w:val="5"/>
  </w:num>
  <w:num w:numId="9" w16cid:durableId="111290939">
    <w:abstractNumId w:val="17"/>
  </w:num>
  <w:num w:numId="10" w16cid:durableId="1666781710">
    <w:abstractNumId w:val="0"/>
  </w:num>
  <w:num w:numId="11" w16cid:durableId="939878478">
    <w:abstractNumId w:val="35"/>
  </w:num>
  <w:num w:numId="12" w16cid:durableId="2063599419">
    <w:abstractNumId w:val="29"/>
  </w:num>
  <w:num w:numId="13" w16cid:durableId="1599171968">
    <w:abstractNumId w:val="3"/>
  </w:num>
  <w:num w:numId="14" w16cid:durableId="1691642725">
    <w:abstractNumId w:val="23"/>
  </w:num>
  <w:num w:numId="15" w16cid:durableId="1220902156">
    <w:abstractNumId w:val="25"/>
  </w:num>
  <w:num w:numId="16" w16cid:durableId="1037051185">
    <w:abstractNumId w:val="13"/>
  </w:num>
  <w:num w:numId="17" w16cid:durableId="441994242">
    <w:abstractNumId w:val="24"/>
  </w:num>
  <w:num w:numId="18" w16cid:durableId="1986158383">
    <w:abstractNumId w:val="32"/>
  </w:num>
  <w:num w:numId="19" w16cid:durableId="1046829772">
    <w:abstractNumId w:val="31"/>
  </w:num>
  <w:num w:numId="20" w16cid:durableId="1289118240">
    <w:abstractNumId w:val="11"/>
  </w:num>
  <w:num w:numId="21" w16cid:durableId="1939413041">
    <w:abstractNumId w:val="10"/>
  </w:num>
  <w:num w:numId="22" w16cid:durableId="906452187">
    <w:abstractNumId w:val="9"/>
  </w:num>
  <w:num w:numId="23" w16cid:durableId="259803493">
    <w:abstractNumId w:val="14"/>
  </w:num>
  <w:num w:numId="24" w16cid:durableId="1876035594">
    <w:abstractNumId w:val="15"/>
  </w:num>
  <w:num w:numId="25" w16cid:durableId="1880821226">
    <w:abstractNumId w:val="12"/>
  </w:num>
  <w:num w:numId="26" w16cid:durableId="1659578300">
    <w:abstractNumId w:val="34"/>
  </w:num>
  <w:num w:numId="27" w16cid:durableId="1756855626">
    <w:abstractNumId w:val="7"/>
  </w:num>
  <w:num w:numId="28" w16cid:durableId="1309480548">
    <w:abstractNumId w:val="1"/>
  </w:num>
  <w:num w:numId="29" w16cid:durableId="506678149">
    <w:abstractNumId w:val="18"/>
  </w:num>
  <w:num w:numId="30" w16cid:durableId="2051029312">
    <w:abstractNumId w:val="2"/>
  </w:num>
  <w:num w:numId="31" w16cid:durableId="175729041">
    <w:abstractNumId w:val="21"/>
  </w:num>
  <w:num w:numId="32" w16cid:durableId="224340532">
    <w:abstractNumId w:val="26"/>
  </w:num>
  <w:num w:numId="33" w16cid:durableId="951859136">
    <w:abstractNumId w:val="20"/>
  </w:num>
  <w:num w:numId="34" w16cid:durableId="2131392950">
    <w:abstractNumId w:val="30"/>
  </w:num>
  <w:num w:numId="35" w16cid:durableId="1439834100">
    <w:abstractNumId w:val="33"/>
  </w:num>
  <w:num w:numId="36" w16cid:durableId="926813378">
    <w:abstractNumId w:val="6"/>
  </w:num>
  <w:num w:numId="37" w16cid:durableId="191891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342E5"/>
    <w:rsid w:val="00056001"/>
    <w:rsid w:val="000B4F7A"/>
    <w:rsid w:val="000B5606"/>
    <w:rsid w:val="00182F3A"/>
    <w:rsid w:val="001C3C2D"/>
    <w:rsid w:val="001E106F"/>
    <w:rsid w:val="001F4B93"/>
    <w:rsid w:val="00204CED"/>
    <w:rsid w:val="0021093A"/>
    <w:rsid w:val="00260F89"/>
    <w:rsid w:val="0037225D"/>
    <w:rsid w:val="003E393F"/>
    <w:rsid w:val="003E7D0B"/>
    <w:rsid w:val="004A407E"/>
    <w:rsid w:val="004B2489"/>
    <w:rsid w:val="00544312"/>
    <w:rsid w:val="00607B00"/>
    <w:rsid w:val="0063670A"/>
    <w:rsid w:val="00683626"/>
    <w:rsid w:val="00724243"/>
    <w:rsid w:val="007A5C67"/>
    <w:rsid w:val="007F3A1C"/>
    <w:rsid w:val="008562C0"/>
    <w:rsid w:val="00906238"/>
    <w:rsid w:val="00964631"/>
    <w:rsid w:val="009A6F4D"/>
    <w:rsid w:val="009B4267"/>
    <w:rsid w:val="00A21D6C"/>
    <w:rsid w:val="00AA145A"/>
    <w:rsid w:val="00B41C29"/>
    <w:rsid w:val="00BE064D"/>
    <w:rsid w:val="00BE4E75"/>
    <w:rsid w:val="00C21880"/>
    <w:rsid w:val="00D72497"/>
    <w:rsid w:val="00D72BBC"/>
    <w:rsid w:val="00DB4ACC"/>
    <w:rsid w:val="00E321ED"/>
    <w:rsid w:val="00EA6C31"/>
    <w:rsid w:val="00F03968"/>
    <w:rsid w:val="00F72D73"/>
    <w:rsid w:val="00F8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0F6B"/>
  <w15:docId w15:val="{36F49FEA-2A03-46F1-9F8C-DA5BB41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table" w:styleId="TableGrid">
    <w:name w:val="Table Grid"/>
    <w:basedOn w:val="TableNormal"/>
    <w:uiPriority w:val="59"/>
    <w:rsid w:val="00C2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F3A"/>
    <w:pPr>
      <w:tabs>
        <w:tab w:val="center" w:pos="4680"/>
        <w:tab w:val="right" w:pos="9360"/>
      </w:tabs>
    </w:pPr>
  </w:style>
  <w:style w:type="character" w:customStyle="1" w:styleId="HeaderChar">
    <w:name w:val="Header Char"/>
    <w:basedOn w:val="DefaultParagraphFont"/>
    <w:link w:val="Header"/>
    <w:uiPriority w:val="99"/>
    <w:rsid w:val="00182F3A"/>
  </w:style>
  <w:style w:type="paragraph" w:styleId="Footer">
    <w:name w:val="footer"/>
    <w:basedOn w:val="Normal"/>
    <w:link w:val="FooterChar"/>
    <w:uiPriority w:val="99"/>
    <w:unhideWhenUsed/>
    <w:rsid w:val="00182F3A"/>
    <w:pPr>
      <w:tabs>
        <w:tab w:val="center" w:pos="4680"/>
        <w:tab w:val="right" w:pos="9360"/>
      </w:tabs>
    </w:pPr>
  </w:style>
  <w:style w:type="character" w:customStyle="1" w:styleId="FooterChar">
    <w:name w:val="Footer Char"/>
    <w:basedOn w:val="DefaultParagraphFont"/>
    <w:link w:val="Footer"/>
    <w:uiPriority w:val="99"/>
    <w:rsid w:val="00182F3A"/>
  </w:style>
  <w:style w:type="table" w:customStyle="1" w:styleId="TableGrid1">
    <w:name w:val="Table Grid1"/>
    <w:basedOn w:val="TableNormal"/>
    <w:next w:val="TableGrid"/>
    <w:uiPriority w:val="59"/>
    <w:rsid w:val="00DB4AC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qFormat/>
    <w:rsid w:val="00DB4ACC"/>
    <w:pPr>
      <w:widowControl/>
      <w:numPr>
        <w:ilvl w:val="2"/>
        <w:numId w:val="4"/>
      </w:numPr>
      <w:tabs>
        <w:tab w:val="num" w:pos="360"/>
      </w:tabs>
      <w:ind w:left="0" w:firstLine="0"/>
      <w:contextualSpacing/>
    </w:pPr>
    <w:rPr>
      <w:rFonts w:ascii="Times New Roman" w:hAnsi="Times New Roman" w:cs="Times New Roman"/>
      <w:sz w:val="20"/>
      <w:szCs w:val="20"/>
    </w:rPr>
  </w:style>
  <w:style w:type="paragraph" w:customStyle="1" w:styleId="TaskBullet">
    <w:name w:val="Task Bullet"/>
    <w:basedOn w:val="Normal"/>
    <w:qFormat/>
    <w:rsid w:val="00DB4ACC"/>
    <w:pPr>
      <w:widowControl/>
      <w:numPr>
        <w:ilvl w:val="3"/>
        <w:numId w:val="4"/>
      </w:numPr>
      <w:tabs>
        <w:tab w:val="num" w:pos="360"/>
      </w:tabs>
      <w:ind w:left="0" w:firstLine="0"/>
      <w:contextualSpacing/>
    </w:pPr>
    <w:rPr>
      <w:rFonts w:ascii="Times New Roman" w:hAnsi="Times New Roman" w:cs="Times New Roman"/>
      <w:sz w:val="20"/>
      <w:szCs w:val="20"/>
    </w:rPr>
  </w:style>
  <w:style w:type="character" w:styleId="PlaceholderText">
    <w:name w:val="Placeholder Text"/>
    <w:basedOn w:val="DefaultParagraphFont"/>
    <w:uiPriority w:val="99"/>
    <w:semiHidden/>
    <w:rsid w:val="000342E5"/>
    <w:rPr>
      <w:color w:val="808080"/>
    </w:rPr>
  </w:style>
  <w:style w:type="character" w:styleId="Hyperlink">
    <w:name w:val="Hyperlink"/>
    <w:basedOn w:val="DefaultParagraphFont"/>
    <w:uiPriority w:val="99"/>
    <w:unhideWhenUsed/>
    <w:rsid w:val="009B4267"/>
    <w:rPr>
      <w:color w:val="0000FF" w:themeColor="hyperlink"/>
      <w:u w:val="single"/>
    </w:rPr>
  </w:style>
  <w:style w:type="character" w:customStyle="1" w:styleId="Heading2Char">
    <w:name w:val="Heading 2 Char"/>
    <w:aliases w:val="Competency Char"/>
    <w:basedOn w:val="DefaultParagraphFont"/>
    <w:link w:val="Heading2"/>
    <w:uiPriority w:val="1"/>
    <w:rsid w:val="003E7D0B"/>
    <w:rPr>
      <w:rFonts w:ascii="Times New Roman" w:eastAsia="Times New Roman" w:hAnsi="Times New Roman"/>
      <w:b/>
      <w:bCs/>
      <w:sz w:val="24"/>
      <w:szCs w:val="24"/>
    </w:rPr>
  </w:style>
  <w:style w:type="character" w:customStyle="1" w:styleId="Heading3Char">
    <w:name w:val="Heading 3 Char"/>
    <w:aliases w:val="Behavior Char"/>
    <w:basedOn w:val="DefaultParagraphFont"/>
    <w:link w:val="Heading3"/>
    <w:uiPriority w:val="9"/>
    <w:rsid w:val="003E7D0B"/>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3E7D0B"/>
    <w:rPr>
      <w:rFonts w:ascii="Cambria" w:eastAsia="Cambria" w:hAnsi="Cambria"/>
      <w:b/>
      <w:bCs/>
      <w:sz w:val="26"/>
      <w:szCs w:val="26"/>
    </w:rPr>
  </w:style>
  <w:style w:type="character" w:customStyle="1" w:styleId="BodyTextChar">
    <w:name w:val="Body Text Char"/>
    <w:basedOn w:val="DefaultParagraphFont"/>
    <w:link w:val="BodyText"/>
    <w:uiPriority w:val="1"/>
    <w:rsid w:val="003E7D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A53850D5047488B0F544027C83A70"/>
        <w:category>
          <w:name w:val="General"/>
          <w:gallery w:val="placeholder"/>
        </w:category>
        <w:types>
          <w:type w:val="bbPlcHdr"/>
        </w:types>
        <w:behaviors>
          <w:behavior w:val="content"/>
        </w:behaviors>
        <w:guid w:val="{7F6C1F4C-A923-4148-87BD-046DCBE8D91B}"/>
      </w:docPartPr>
      <w:docPartBody>
        <w:p w:rsidR="00712529" w:rsidRDefault="00712529" w:rsidP="00712529">
          <w:pPr>
            <w:pStyle w:val="812A53850D5047488B0F544027C83A70"/>
          </w:pPr>
          <w:r>
            <w:rPr>
              <w:rStyle w:val="PlaceholderText"/>
            </w:rPr>
            <w:t>Enter Skillset Title</w:t>
          </w:r>
        </w:p>
      </w:docPartBody>
    </w:docPart>
    <w:docPart>
      <w:docPartPr>
        <w:name w:val="306703447C504D4C8276FD8F9361DB39"/>
        <w:category>
          <w:name w:val="General"/>
          <w:gallery w:val="placeholder"/>
        </w:category>
        <w:types>
          <w:type w:val="bbPlcHdr"/>
        </w:types>
        <w:behaviors>
          <w:behavior w:val="content"/>
        </w:behaviors>
        <w:guid w:val="{F06B7F2A-5F9C-41D0-94D2-35D3718EC60B}"/>
      </w:docPartPr>
      <w:docPartBody>
        <w:p w:rsidR="00712529" w:rsidRDefault="00712529" w:rsidP="00712529">
          <w:pPr>
            <w:pStyle w:val="306703447C504D4C8276FD8F9361DB39"/>
          </w:pPr>
          <w:r>
            <w:rPr>
              <w:rStyle w:val="PlaceholderText"/>
              <w:rFonts w:eastAsiaTheme="minorHAnsi"/>
            </w:rPr>
            <w:t>Enter Task Categories</w:t>
          </w:r>
        </w:p>
      </w:docPartBody>
    </w:docPart>
    <w:docPart>
      <w:docPartPr>
        <w:name w:val="5763F085435B4A5F8C281F054BA1E7C6"/>
        <w:category>
          <w:name w:val="General"/>
          <w:gallery w:val="placeholder"/>
        </w:category>
        <w:types>
          <w:type w:val="bbPlcHdr"/>
        </w:types>
        <w:behaviors>
          <w:behavior w:val="content"/>
        </w:behaviors>
        <w:guid w:val="{97BCE188-C9B4-418C-BFDD-D35AAD444221}"/>
      </w:docPartPr>
      <w:docPartBody>
        <w:p w:rsidR="00712529" w:rsidRDefault="00712529" w:rsidP="00712529">
          <w:pPr>
            <w:pStyle w:val="5763F085435B4A5F8C281F054BA1E7C6"/>
          </w:pPr>
          <w:r>
            <w:rPr>
              <w:rStyle w:val="PlaceholderText"/>
            </w:rPr>
            <w:t>Enter Task Category</w:t>
          </w:r>
        </w:p>
      </w:docPartBody>
    </w:docPart>
    <w:docPart>
      <w:docPartPr>
        <w:name w:val="A1C7DD43099047E8B886C1CD7FBA3093"/>
        <w:category>
          <w:name w:val="General"/>
          <w:gallery w:val="placeholder"/>
        </w:category>
        <w:types>
          <w:type w:val="bbPlcHdr"/>
        </w:types>
        <w:behaviors>
          <w:behavior w:val="content"/>
        </w:behaviors>
        <w:guid w:val="{913DFAAC-DC04-48F6-AA5A-CA57413436F8}"/>
      </w:docPartPr>
      <w:docPartBody>
        <w:p w:rsidR="00712529" w:rsidRDefault="00712529" w:rsidP="00712529">
          <w:pPr>
            <w:pStyle w:val="A1C7DD43099047E8B886C1CD7FBA3093"/>
          </w:pPr>
          <w:r>
            <w:rPr>
              <w:rStyle w:val="PlaceholderText"/>
            </w:rPr>
            <w:t>Enter Task</w:t>
          </w:r>
        </w:p>
      </w:docPartBody>
    </w:docPart>
    <w:docPart>
      <w:docPartPr>
        <w:name w:val="DBD24E6532D94EC6822166927F22531E"/>
        <w:category>
          <w:name w:val="General"/>
          <w:gallery w:val="placeholder"/>
        </w:category>
        <w:types>
          <w:type w:val="bbPlcHdr"/>
        </w:types>
        <w:behaviors>
          <w:behavior w:val="content"/>
        </w:behaviors>
        <w:guid w:val="{23E45670-F82C-4C1B-A294-5621248E8642}"/>
      </w:docPartPr>
      <w:docPartBody>
        <w:p w:rsidR="00712529" w:rsidRDefault="00712529" w:rsidP="00712529">
          <w:pPr>
            <w:pStyle w:val="DBD24E6532D94EC6822166927F22531E"/>
          </w:pPr>
          <w:r>
            <w:rPr>
              <w:rStyle w:val="PlaceholderText"/>
            </w:rPr>
            <w:t>Enter Task</w:t>
          </w:r>
        </w:p>
      </w:docPartBody>
    </w:docPart>
    <w:docPart>
      <w:docPartPr>
        <w:name w:val="E1A5DB08840E43028AFC41A0E5EA6691"/>
        <w:category>
          <w:name w:val="General"/>
          <w:gallery w:val="placeholder"/>
        </w:category>
        <w:types>
          <w:type w:val="bbPlcHdr"/>
        </w:types>
        <w:behaviors>
          <w:behavior w:val="content"/>
        </w:behaviors>
        <w:guid w:val="{B71CA96C-3E4F-4220-8FBF-4130246E17B8}"/>
      </w:docPartPr>
      <w:docPartBody>
        <w:p w:rsidR="00712529" w:rsidRDefault="00712529" w:rsidP="00712529">
          <w:pPr>
            <w:pStyle w:val="E1A5DB08840E43028AFC41A0E5EA6691"/>
          </w:pPr>
          <w:r>
            <w:rPr>
              <w:rStyle w:val="PlaceholderText"/>
            </w:rPr>
            <w:t>Enter Task</w:t>
          </w:r>
        </w:p>
      </w:docPartBody>
    </w:docPart>
    <w:docPart>
      <w:docPartPr>
        <w:name w:val="F533AAF2EA5E4C55BDD740F528D0C429"/>
        <w:category>
          <w:name w:val="General"/>
          <w:gallery w:val="placeholder"/>
        </w:category>
        <w:types>
          <w:type w:val="bbPlcHdr"/>
        </w:types>
        <w:behaviors>
          <w:behavior w:val="content"/>
        </w:behaviors>
        <w:guid w:val="{BD554AA5-5460-4728-8C5F-E1C3DCDECA8B}"/>
      </w:docPartPr>
      <w:docPartBody>
        <w:p w:rsidR="00712529" w:rsidRDefault="00712529" w:rsidP="00712529">
          <w:pPr>
            <w:pStyle w:val="F533AAF2EA5E4C55BDD740F528D0C429"/>
          </w:pPr>
          <w:r>
            <w:rPr>
              <w:rStyle w:val="PlaceholderText"/>
            </w:rPr>
            <w:t>Enter Task Category</w:t>
          </w:r>
        </w:p>
      </w:docPartBody>
    </w:docPart>
    <w:docPart>
      <w:docPartPr>
        <w:name w:val="73E573910C844A01832EFF0CF0CFB68B"/>
        <w:category>
          <w:name w:val="General"/>
          <w:gallery w:val="placeholder"/>
        </w:category>
        <w:types>
          <w:type w:val="bbPlcHdr"/>
        </w:types>
        <w:behaviors>
          <w:behavior w:val="content"/>
        </w:behaviors>
        <w:guid w:val="{DD2CE06F-3E09-430F-AA02-7D2B020FFF92}"/>
      </w:docPartPr>
      <w:docPartBody>
        <w:p w:rsidR="00712529" w:rsidRDefault="00712529" w:rsidP="00712529">
          <w:pPr>
            <w:pStyle w:val="73E573910C844A01832EFF0CF0CFB68B"/>
          </w:pPr>
          <w:r>
            <w:rPr>
              <w:rStyle w:val="PlaceholderText"/>
            </w:rPr>
            <w:t>Enter Task</w:t>
          </w:r>
        </w:p>
      </w:docPartBody>
    </w:docPart>
    <w:docPart>
      <w:docPartPr>
        <w:name w:val="B7471CCEAAE4400C80971EAC8F6E9628"/>
        <w:category>
          <w:name w:val="General"/>
          <w:gallery w:val="placeholder"/>
        </w:category>
        <w:types>
          <w:type w:val="bbPlcHdr"/>
        </w:types>
        <w:behaviors>
          <w:behavior w:val="content"/>
        </w:behaviors>
        <w:guid w:val="{8DCFC831-B3A6-48EC-91AF-FB0D62A0EACB}"/>
      </w:docPartPr>
      <w:docPartBody>
        <w:p w:rsidR="00712529" w:rsidRDefault="00712529" w:rsidP="00712529">
          <w:pPr>
            <w:pStyle w:val="B7471CCEAAE4400C80971EAC8F6E9628"/>
          </w:pPr>
          <w:r>
            <w:rPr>
              <w:rStyle w:val="PlaceholderText"/>
            </w:rPr>
            <w:t>Enter Task</w:t>
          </w:r>
        </w:p>
      </w:docPartBody>
    </w:docPart>
    <w:docPart>
      <w:docPartPr>
        <w:name w:val="1AE465E99AB1405FA691F1A6086FAF60"/>
        <w:category>
          <w:name w:val="General"/>
          <w:gallery w:val="placeholder"/>
        </w:category>
        <w:types>
          <w:type w:val="bbPlcHdr"/>
        </w:types>
        <w:behaviors>
          <w:behavior w:val="content"/>
        </w:behaviors>
        <w:guid w:val="{80335D86-B8DB-40DB-B381-A9C54CA172AA}"/>
      </w:docPartPr>
      <w:docPartBody>
        <w:p w:rsidR="00712529" w:rsidRDefault="00712529" w:rsidP="00712529">
          <w:pPr>
            <w:pStyle w:val="1AE465E99AB1405FA691F1A6086FAF60"/>
          </w:pPr>
          <w:r>
            <w:rPr>
              <w:rStyle w:val="PlaceholderText"/>
            </w:rPr>
            <w:t>Enter Task</w:t>
          </w:r>
        </w:p>
      </w:docPartBody>
    </w:docPart>
    <w:docPart>
      <w:docPartPr>
        <w:name w:val="0499CC16D2084E4DA16B16C549144240"/>
        <w:category>
          <w:name w:val="General"/>
          <w:gallery w:val="placeholder"/>
        </w:category>
        <w:types>
          <w:type w:val="bbPlcHdr"/>
        </w:types>
        <w:behaviors>
          <w:behavior w:val="content"/>
        </w:behaviors>
        <w:guid w:val="{0597D417-33F5-49CC-8071-2A73CD4400C7}"/>
      </w:docPartPr>
      <w:docPartBody>
        <w:p w:rsidR="00712529" w:rsidRDefault="00712529" w:rsidP="00712529">
          <w:pPr>
            <w:pStyle w:val="0499CC16D2084E4DA16B16C549144240"/>
          </w:pPr>
          <w:r>
            <w:rPr>
              <w:rStyle w:val="PlaceholderText"/>
            </w:rPr>
            <w:t>Enter Task Category</w:t>
          </w:r>
        </w:p>
      </w:docPartBody>
    </w:docPart>
    <w:docPart>
      <w:docPartPr>
        <w:name w:val="72F839ECE9DA42D6BF8F4D6E8BCF81FE"/>
        <w:category>
          <w:name w:val="General"/>
          <w:gallery w:val="placeholder"/>
        </w:category>
        <w:types>
          <w:type w:val="bbPlcHdr"/>
        </w:types>
        <w:behaviors>
          <w:behavior w:val="content"/>
        </w:behaviors>
        <w:guid w:val="{DDC4D1F7-B445-4A5A-96B0-074E148AF623}"/>
      </w:docPartPr>
      <w:docPartBody>
        <w:p w:rsidR="00712529" w:rsidRDefault="00712529" w:rsidP="00712529">
          <w:pPr>
            <w:pStyle w:val="72F839ECE9DA42D6BF8F4D6E8BCF81FE"/>
          </w:pPr>
          <w:r>
            <w:rPr>
              <w:rStyle w:val="PlaceholderText"/>
            </w:rPr>
            <w:t>Enter Task</w:t>
          </w:r>
        </w:p>
      </w:docPartBody>
    </w:docPart>
    <w:docPart>
      <w:docPartPr>
        <w:name w:val="3376E0ABDBFB41E282B0E3559735B74C"/>
        <w:category>
          <w:name w:val="General"/>
          <w:gallery w:val="placeholder"/>
        </w:category>
        <w:types>
          <w:type w:val="bbPlcHdr"/>
        </w:types>
        <w:behaviors>
          <w:behavior w:val="content"/>
        </w:behaviors>
        <w:guid w:val="{3675E226-85AA-4EC5-9C10-05818363D946}"/>
      </w:docPartPr>
      <w:docPartBody>
        <w:p w:rsidR="00712529" w:rsidRDefault="00712529" w:rsidP="00712529">
          <w:pPr>
            <w:pStyle w:val="3376E0ABDBFB41E282B0E3559735B74C"/>
          </w:pPr>
          <w:r>
            <w:rPr>
              <w:rStyle w:val="PlaceholderText"/>
            </w:rPr>
            <w:t>Enter Task</w:t>
          </w:r>
        </w:p>
      </w:docPartBody>
    </w:docPart>
    <w:docPart>
      <w:docPartPr>
        <w:name w:val="3B1C4D977A3B471EAAAF0BD12484B002"/>
        <w:category>
          <w:name w:val="General"/>
          <w:gallery w:val="placeholder"/>
        </w:category>
        <w:types>
          <w:type w:val="bbPlcHdr"/>
        </w:types>
        <w:behaviors>
          <w:behavior w:val="content"/>
        </w:behaviors>
        <w:guid w:val="{8A707016-8DB6-4905-B958-D9BF04DE2499}"/>
      </w:docPartPr>
      <w:docPartBody>
        <w:p w:rsidR="00712529" w:rsidRDefault="00712529" w:rsidP="00712529">
          <w:pPr>
            <w:pStyle w:val="3B1C4D977A3B471EAAAF0BD12484B002"/>
          </w:pPr>
          <w:r>
            <w:rPr>
              <w:rStyle w:val="PlaceholderText"/>
            </w:rPr>
            <w:t>Enter Task</w:t>
          </w:r>
        </w:p>
      </w:docPartBody>
    </w:docPart>
    <w:docPart>
      <w:docPartPr>
        <w:name w:val="53FD439ECF7E4E8182F674120416303E"/>
        <w:category>
          <w:name w:val="General"/>
          <w:gallery w:val="placeholder"/>
        </w:category>
        <w:types>
          <w:type w:val="bbPlcHdr"/>
        </w:types>
        <w:behaviors>
          <w:behavior w:val="content"/>
        </w:behaviors>
        <w:guid w:val="{B40E6770-FF6C-4CC2-95D8-4D7C4CCC8D09}"/>
      </w:docPartPr>
      <w:docPartBody>
        <w:p w:rsidR="00712529" w:rsidRDefault="00712529" w:rsidP="00712529">
          <w:pPr>
            <w:pStyle w:val="53FD439ECF7E4E8182F674120416303E"/>
          </w:pPr>
          <w:r>
            <w:rPr>
              <w:rStyle w:val="PlaceholderText"/>
            </w:rPr>
            <w:t>Enter Skillset Title</w:t>
          </w:r>
        </w:p>
      </w:docPartBody>
    </w:docPart>
    <w:docPart>
      <w:docPartPr>
        <w:name w:val="356C486134E54B69820C8E4C0884E504"/>
        <w:category>
          <w:name w:val="General"/>
          <w:gallery w:val="placeholder"/>
        </w:category>
        <w:types>
          <w:type w:val="bbPlcHdr"/>
        </w:types>
        <w:behaviors>
          <w:behavior w:val="content"/>
        </w:behaviors>
        <w:guid w:val="{D0986F5C-EEF4-431C-ACD0-F54C7BCCAC56}"/>
      </w:docPartPr>
      <w:docPartBody>
        <w:p w:rsidR="00712529" w:rsidRDefault="00712529" w:rsidP="00712529">
          <w:pPr>
            <w:pStyle w:val="356C486134E54B69820C8E4C0884E504"/>
          </w:pPr>
          <w:r>
            <w:rPr>
              <w:rStyle w:val="PlaceholderText"/>
              <w:rFonts w:eastAsiaTheme="minorHAnsi"/>
            </w:rPr>
            <w:t>Enter Task Categories</w:t>
          </w:r>
        </w:p>
      </w:docPartBody>
    </w:docPart>
    <w:docPart>
      <w:docPartPr>
        <w:name w:val="C1F3748BE7884EA8BF802D5B37BB711E"/>
        <w:category>
          <w:name w:val="General"/>
          <w:gallery w:val="placeholder"/>
        </w:category>
        <w:types>
          <w:type w:val="bbPlcHdr"/>
        </w:types>
        <w:behaviors>
          <w:behavior w:val="content"/>
        </w:behaviors>
        <w:guid w:val="{39373F17-5D38-4556-AB0E-022821F28982}"/>
      </w:docPartPr>
      <w:docPartBody>
        <w:p w:rsidR="00712529" w:rsidRDefault="00712529" w:rsidP="00712529">
          <w:pPr>
            <w:pStyle w:val="C1F3748BE7884EA8BF802D5B37BB711E"/>
          </w:pPr>
          <w:r>
            <w:rPr>
              <w:rStyle w:val="PlaceholderText"/>
            </w:rPr>
            <w:t>Enter Task Category</w:t>
          </w:r>
        </w:p>
      </w:docPartBody>
    </w:docPart>
    <w:docPart>
      <w:docPartPr>
        <w:name w:val="F3A3DD23D29C47D98068FF46073066BB"/>
        <w:category>
          <w:name w:val="General"/>
          <w:gallery w:val="placeholder"/>
        </w:category>
        <w:types>
          <w:type w:val="bbPlcHdr"/>
        </w:types>
        <w:behaviors>
          <w:behavior w:val="content"/>
        </w:behaviors>
        <w:guid w:val="{AF0701C1-4537-44C5-9BE7-834FB76F94BA}"/>
      </w:docPartPr>
      <w:docPartBody>
        <w:p w:rsidR="00712529" w:rsidRDefault="00712529" w:rsidP="00712529">
          <w:pPr>
            <w:pStyle w:val="F3A3DD23D29C47D98068FF46073066BB"/>
          </w:pPr>
          <w:r>
            <w:rPr>
              <w:rStyle w:val="PlaceholderText"/>
            </w:rPr>
            <w:t>Enter Task</w:t>
          </w:r>
        </w:p>
      </w:docPartBody>
    </w:docPart>
    <w:docPart>
      <w:docPartPr>
        <w:name w:val="8AEE5DD3FB844CFF9E5D08F118E8A07F"/>
        <w:category>
          <w:name w:val="General"/>
          <w:gallery w:val="placeholder"/>
        </w:category>
        <w:types>
          <w:type w:val="bbPlcHdr"/>
        </w:types>
        <w:behaviors>
          <w:behavior w:val="content"/>
        </w:behaviors>
        <w:guid w:val="{8237867F-F649-49B6-A6D1-88A123F18F1C}"/>
      </w:docPartPr>
      <w:docPartBody>
        <w:p w:rsidR="00712529" w:rsidRDefault="00712529" w:rsidP="00712529">
          <w:pPr>
            <w:pStyle w:val="8AEE5DD3FB844CFF9E5D08F118E8A07F"/>
          </w:pPr>
          <w:r>
            <w:rPr>
              <w:rStyle w:val="PlaceholderText"/>
              <w:rFonts w:eastAsiaTheme="minorHAnsi"/>
            </w:rPr>
            <w:t>Enter Task Codes</w:t>
          </w:r>
        </w:p>
      </w:docPartBody>
    </w:docPart>
    <w:docPart>
      <w:docPartPr>
        <w:name w:val="734E14D5571646C4A9F87095F8392F4B"/>
        <w:category>
          <w:name w:val="General"/>
          <w:gallery w:val="placeholder"/>
        </w:category>
        <w:types>
          <w:type w:val="bbPlcHdr"/>
        </w:types>
        <w:behaviors>
          <w:behavior w:val="content"/>
        </w:behaviors>
        <w:guid w:val="{7CC0C4C6-69A5-4C9A-A032-67B5DBA70D8B}"/>
      </w:docPartPr>
      <w:docPartBody>
        <w:p w:rsidR="00712529" w:rsidRDefault="00712529" w:rsidP="00712529">
          <w:pPr>
            <w:pStyle w:val="734E14D5571646C4A9F87095F8392F4B"/>
          </w:pPr>
          <w:r>
            <w:rPr>
              <w:rStyle w:val="PlaceholderText"/>
            </w:rPr>
            <w:t>Enter Task</w:t>
          </w:r>
        </w:p>
      </w:docPartBody>
    </w:docPart>
    <w:docPart>
      <w:docPartPr>
        <w:name w:val="5E93E9AC790147F78C2267943EBBB02E"/>
        <w:category>
          <w:name w:val="General"/>
          <w:gallery w:val="placeholder"/>
        </w:category>
        <w:types>
          <w:type w:val="bbPlcHdr"/>
        </w:types>
        <w:behaviors>
          <w:behavior w:val="content"/>
        </w:behaviors>
        <w:guid w:val="{041A3F71-1120-4DEF-9F5D-772EC1027E01}"/>
      </w:docPartPr>
      <w:docPartBody>
        <w:p w:rsidR="00712529" w:rsidRDefault="00712529" w:rsidP="00712529">
          <w:pPr>
            <w:pStyle w:val="5E93E9AC790147F78C2267943EBBB02E"/>
          </w:pPr>
          <w:r>
            <w:rPr>
              <w:rStyle w:val="PlaceholderText"/>
              <w:rFonts w:eastAsiaTheme="minorHAnsi"/>
            </w:rPr>
            <w:t>Enter Task Codes</w:t>
          </w:r>
        </w:p>
      </w:docPartBody>
    </w:docPart>
    <w:docPart>
      <w:docPartPr>
        <w:name w:val="006866DA5E0B474284FFA12961012FC8"/>
        <w:category>
          <w:name w:val="General"/>
          <w:gallery w:val="placeholder"/>
        </w:category>
        <w:types>
          <w:type w:val="bbPlcHdr"/>
        </w:types>
        <w:behaviors>
          <w:behavior w:val="content"/>
        </w:behaviors>
        <w:guid w:val="{C64788E9-1883-4FE3-BB30-FA8491410039}"/>
      </w:docPartPr>
      <w:docPartBody>
        <w:p w:rsidR="00712529" w:rsidRDefault="00712529" w:rsidP="00712529">
          <w:pPr>
            <w:pStyle w:val="006866DA5E0B474284FFA12961012FC8"/>
          </w:pPr>
          <w:r>
            <w:rPr>
              <w:rStyle w:val="PlaceholderText"/>
            </w:rPr>
            <w:t>Enter Task</w:t>
          </w:r>
        </w:p>
      </w:docPartBody>
    </w:docPart>
    <w:docPart>
      <w:docPartPr>
        <w:name w:val="5566D4C16C514B9BAF6D1B37ECAD3041"/>
        <w:category>
          <w:name w:val="General"/>
          <w:gallery w:val="placeholder"/>
        </w:category>
        <w:types>
          <w:type w:val="bbPlcHdr"/>
        </w:types>
        <w:behaviors>
          <w:behavior w:val="content"/>
        </w:behaviors>
        <w:guid w:val="{19A4C29A-17EA-4371-AAFB-92534929F0C1}"/>
      </w:docPartPr>
      <w:docPartBody>
        <w:p w:rsidR="00712529" w:rsidRDefault="00712529" w:rsidP="00712529">
          <w:pPr>
            <w:pStyle w:val="5566D4C16C514B9BAF6D1B37ECAD3041"/>
          </w:pPr>
          <w:r>
            <w:rPr>
              <w:rStyle w:val="PlaceholderText"/>
              <w:rFonts w:eastAsiaTheme="minorHAnsi"/>
            </w:rPr>
            <w:t>Enter Task Codes</w:t>
          </w:r>
        </w:p>
      </w:docPartBody>
    </w:docPart>
    <w:docPart>
      <w:docPartPr>
        <w:name w:val="87C091540CD6453EBF811534E98CE4A6"/>
        <w:category>
          <w:name w:val="General"/>
          <w:gallery w:val="placeholder"/>
        </w:category>
        <w:types>
          <w:type w:val="bbPlcHdr"/>
        </w:types>
        <w:behaviors>
          <w:behavior w:val="content"/>
        </w:behaviors>
        <w:guid w:val="{9DEB3BD2-B68F-4EE0-86C4-5CB23EFD4EC1}"/>
      </w:docPartPr>
      <w:docPartBody>
        <w:p w:rsidR="00712529" w:rsidRDefault="00712529" w:rsidP="00712529">
          <w:pPr>
            <w:pStyle w:val="87C091540CD6453EBF811534E98CE4A6"/>
          </w:pPr>
          <w:r>
            <w:rPr>
              <w:rStyle w:val="PlaceholderText"/>
            </w:rPr>
            <w:t>Enter Task Category</w:t>
          </w:r>
        </w:p>
      </w:docPartBody>
    </w:docPart>
    <w:docPart>
      <w:docPartPr>
        <w:name w:val="28CFE2F3745241D5B9FE0EEC12130A9E"/>
        <w:category>
          <w:name w:val="General"/>
          <w:gallery w:val="placeholder"/>
        </w:category>
        <w:types>
          <w:type w:val="bbPlcHdr"/>
        </w:types>
        <w:behaviors>
          <w:behavior w:val="content"/>
        </w:behaviors>
        <w:guid w:val="{36FFDD3D-3146-40AE-901B-98B7B86DCAD9}"/>
      </w:docPartPr>
      <w:docPartBody>
        <w:p w:rsidR="00712529" w:rsidRDefault="00712529" w:rsidP="00712529">
          <w:pPr>
            <w:pStyle w:val="28CFE2F3745241D5B9FE0EEC12130A9E"/>
          </w:pPr>
          <w:r>
            <w:rPr>
              <w:rStyle w:val="PlaceholderText"/>
            </w:rPr>
            <w:t>Enter Task</w:t>
          </w:r>
        </w:p>
      </w:docPartBody>
    </w:docPart>
    <w:docPart>
      <w:docPartPr>
        <w:name w:val="7BCB2483A75D4E3498536E66ECE803DA"/>
        <w:category>
          <w:name w:val="General"/>
          <w:gallery w:val="placeholder"/>
        </w:category>
        <w:types>
          <w:type w:val="bbPlcHdr"/>
        </w:types>
        <w:behaviors>
          <w:behavior w:val="content"/>
        </w:behaviors>
        <w:guid w:val="{BA8CCE62-4278-46E5-AB60-D6F1DE5D79DD}"/>
      </w:docPartPr>
      <w:docPartBody>
        <w:p w:rsidR="00712529" w:rsidRDefault="00712529" w:rsidP="00712529">
          <w:pPr>
            <w:pStyle w:val="7BCB2483A75D4E3498536E66ECE803DA"/>
          </w:pPr>
          <w:r>
            <w:rPr>
              <w:rStyle w:val="PlaceholderText"/>
            </w:rPr>
            <w:t>Enter Task</w:t>
          </w:r>
        </w:p>
      </w:docPartBody>
    </w:docPart>
    <w:docPart>
      <w:docPartPr>
        <w:name w:val="CC2B2EB3B7734556A8FD6C89F016A4A0"/>
        <w:category>
          <w:name w:val="General"/>
          <w:gallery w:val="placeholder"/>
        </w:category>
        <w:types>
          <w:type w:val="bbPlcHdr"/>
        </w:types>
        <w:behaviors>
          <w:behavior w:val="content"/>
        </w:behaviors>
        <w:guid w:val="{4BEACE02-EEA2-445C-A38E-0F2CB10DE754}"/>
      </w:docPartPr>
      <w:docPartBody>
        <w:p w:rsidR="00712529" w:rsidRDefault="00712529" w:rsidP="00712529">
          <w:pPr>
            <w:pStyle w:val="CC2B2EB3B7734556A8FD6C89F016A4A0"/>
          </w:pPr>
          <w:r>
            <w:rPr>
              <w:rStyle w:val="PlaceholderText"/>
            </w:rPr>
            <w:t>Enter Skillset Title</w:t>
          </w:r>
        </w:p>
      </w:docPartBody>
    </w:docPart>
    <w:docPart>
      <w:docPartPr>
        <w:name w:val="8928278C88914CF9ABDE88AF852453A1"/>
        <w:category>
          <w:name w:val="General"/>
          <w:gallery w:val="placeholder"/>
        </w:category>
        <w:types>
          <w:type w:val="bbPlcHdr"/>
        </w:types>
        <w:behaviors>
          <w:behavior w:val="content"/>
        </w:behaviors>
        <w:guid w:val="{DABEA5AA-0627-4068-8F0D-363DC2D6CBD7}"/>
      </w:docPartPr>
      <w:docPartBody>
        <w:p w:rsidR="00712529" w:rsidRDefault="00712529" w:rsidP="00712529">
          <w:pPr>
            <w:pStyle w:val="8928278C88914CF9ABDE88AF852453A1"/>
          </w:pPr>
          <w:r>
            <w:rPr>
              <w:rStyle w:val="PlaceholderText"/>
              <w:rFonts w:eastAsiaTheme="minorHAnsi"/>
            </w:rPr>
            <w:t>Enter Task Categories</w:t>
          </w:r>
        </w:p>
      </w:docPartBody>
    </w:docPart>
    <w:docPart>
      <w:docPartPr>
        <w:name w:val="319ABD0B61734D50869223B070B7CE6C"/>
        <w:category>
          <w:name w:val="General"/>
          <w:gallery w:val="placeholder"/>
        </w:category>
        <w:types>
          <w:type w:val="bbPlcHdr"/>
        </w:types>
        <w:behaviors>
          <w:behavior w:val="content"/>
        </w:behaviors>
        <w:guid w:val="{0ECBF9F3-4BF8-4FE6-BCD6-F4D487FB91CD}"/>
      </w:docPartPr>
      <w:docPartBody>
        <w:p w:rsidR="00712529" w:rsidRDefault="00712529" w:rsidP="00712529">
          <w:pPr>
            <w:pStyle w:val="319ABD0B61734D50869223B070B7CE6C"/>
          </w:pPr>
          <w:r>
            <w:rPr>
              <w:rStyle w:val="PlaceholderText"/>
            </w:rPr>
            <w:t>Enter Task Category</w:t>
          </w:r>
        </w:p>
      </w:docPartBody>
    </w:docPart>
    <w:docPart>
      <w:docPartPr>
        <w:name w:val="45A8D5EDC6624868A6847281EE3DA434"/>
        <w:category>
          <w:name w:val="General"/>
          <w:gallery w:val="placeholder"/>
        </w:category>
        <w:types>
          <w:type w:val="bbPlcHdr"/>
        </w:types>
        <w:behaviors>
          <w:behavior w:val="content"/>
        </w:behaviors>
        <w:guid w:val="{BDCF235D-2393-425A-B3FF-7A76A6B98E21}"/>
      </w:docPartPr>
      <w:docPartBody>
        <w:p w:rsidR="00712529" w:rsidRDefault="00712529" w:rsidP="00712529">
          <w:pPr>
            <w:pStyle w:val="45A8D5EDC6624868A6847281EE3DA434"/>
          </w:pPr>
          <w:r>
            <w:rPr>
              <w:rStyle w:val="PlaceholderText"/>
            </w:rPr>
            <w:t>Enter Task</w:t>
          </w:r>
        </w:p>
      </w:docPartBody>
    </w:docPart>
    <w:docPart>
      <w:docPartPr>
        <w:name w:val="994FE5FE6F984F98A7CBA67B9ACFEA3C"/>
        <w:category>
          <w:name w:val="General"/>
          <w:gallery w:val="placeholder"/>
        </w:category>
        <w:types>
          <w:type w:val="bbPlcHdr"/>
        </w:types>
        <w:behaviors>
          <w:behavior w:val="content"/>
        </w:behaviors>
        <w:guid w:val="{8237C898-2FC9-43B9-8D45-8DDDB0BF3607}"/>
      </w:docPartPr>
      <w:docPartBody>
        <w:p w:rsidR="00712529" w:rsidRDefault="00712529" w:rsidP="00712529">
          <w:pPr>
            <w:pStyle w:val="994FE5FE6F984F98A7CBA67B9ACFEA3C"/>
          </w:pPr>
          <w:r>
            <w:rPr>
              <w:rStyle w:val="PlaceholderText"/>
              <w:rFonts w:eastAsiaTheme="minorHAnsi"/>
            </w:rPr>
            <w:t>Enter Task Codes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529"/>
    <w:rsid w:val="0001298B"/>
    <w:rsid w:val="000453B5"/>
    <w:rsid w:val="00336CF8"/>
    <w:rsid w:val="00695DE6"/>
    <w:rsid w:val="00712529"/>
    <w:rsid w:val="00A745A0"/>
    <w:rsid w:val="00AB0737"/>
    <w:rsid w:val="00DB01D0"/>
    <w:rsid w:val="00F7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529"/>
    <w:rPr>
      <w:color w:val="808080"/>
    </w:rPr>
  </w:style>
  <w:style w:type="paragraph" w:customStyle="1" w:styleId="812A53850D5047488B0F544027C83A70">
    <w:name w:val="812A53850D5047488B0F544027C83A70"/>
    <w:rsid w:val="00712529"/>
  </w:style>
  <w:style w:type="paragraph" w:customStyle="1" w:styleId="306703447C504D4C8276FD8F9361DB39">
    <w:name w:val="306703447C504D4C8276FD8F9361DB39"/>
    <w:rsid w:val="00712529"/>
  </w:style>
  <w:style w:type="paragraph" w:customStyle="1" w:styleId="5763F085435B4A5F8C281F054BA1E7C6">
    <w:name w:val="5763F085435B4A5F8C281F054BA1E7C6"/>
    <w:rsid w:val="00712529"/>
  </w:style>
  <w:style w:type="paragraph" w:customStyle="1" w:styleId="A1C7DD43099047E8B886C1CD7FBA3093">
    <w:name w:val="A1C7DD43099047E8B886C1CD7FBA3093"/>
    <w:rsid w:val="00712529"/>
  </w:style>
  <w:style w:type="paragraph" w:customStyle="1" w:styleId="DBD24E6532D94EC6822166927F22531E">
    <w:name w:val="DBD24E6532D94EC6822166927F22531E"/>
    <w:rsid w:val="00712529"/>
  </w:style>
  <w:style w:type="paragraph" w:customStyle="1" w:styleId="E1A5DB08840E43028AFC41A0E5EA6691">
    <w:name w:val="E1A5DB08840E43028AFC41A0E5EA6691"/>
    <w:rsid w:val="00712529"/>
  </w:style>
  <w:style w:type="paragraph" w:customStyle="1" w:styleId="F533AAF2EA5E4C55BDD740F528D0C429">
    <w:name w:val="F533AAF2EA5E4C55BDD740F528D0C429"/>
    <w:rsid w:val="00712529"/>
  </w:style>
  <w:style w:type="paragraph" w:customStyle="1" w:styleId="73E573910C844A01832EFF0CF0CFB68B">
    <w:name w:val="73E573910C844A01832EFF0CF0CFB68B"/>
    <w:rsid w:val="00712529"/>
  </w:style>
  <w:style w:type="paragraph" w:customStyle="1" w:styleId="B7471CCEAAE4400C80971EAC8F6E9628">
    <w:name w:val="B7471CCEAAE4400C80971EAC8F6E9628"/>
    <w:rsid w:val="00712529"/>
  </w:style>
  <w:style w:type="paragraph" w:customStyle="1" w:styleId="1AE465E99AB1405FA691F1A6086FAF60">
    <w:name w:val="1AE465E99AB1405FA691F1A6086FAF60"/>
    <w:rsid w:val="00712529"/>
  </w:style>
  <w:style w:type="paragraph" w:customStyle="1" w:styleId="0499CC16D2084E4DA16B16C549144240">
    <w:name w:val="0499CC16D2084E4DA16B16C549144240"/>
    <w:rsid w:val="00712529"/>
  </w:style>
  <w:style w:type="paragraph" w:customStyle="1" w:styleId="72F839ECE9DA42D6BF8F4D6E8BCF81FE">
    <w:name w:val="72F839ECE9DA42D6BF8F4D6E8BCF81FE"/>
    <w:rsid w:val="00712529"/>
  </w:style>
  <w:style w:type="paragraph" w:customStyle="1" w:styleId="3376E0ABDBFB41E282B0E3559735B74C">
    <w:name w:val="3376E0ABDBFB41E282B0E3559735B74C"/>
    <w:rsid w:val="00712529"/>
  </w:style>
  <w:style w:type="paragraph" w:customStyle="1" w:styleId="3B1C4D977A3B471EAAAF0BD12484B002">
    <w:name w:val="3B1C4D977A3B471EAAAF0BD12484B002"/>
    <w:rsid w:val="00712529"/>
  </w:style>
  <w:style w:type="paragraph" w:customStyle="1" w:styleId="53FD439ECF7E4E8182F674120416303E">
    <w:name w:val="53FD439ECF7E4E8182F674120416303E"/>
    <w:rsid w:val="00712529"/>
  </w:style>
  <w:style w:type="paragraph" w:customStyle="1" w:styleId="356C486134E54B69820C8E4C0884E504">
    <w:name w:val="356C486134E54B69820C8E4C0884E504"/>
    <w:rsid w:val="00712529"/>
  </w:style>
  <w:style w:type="paragraph" w:customStyle="1" w:styleId="C1F3748BE7884EA8BF802D5B37BB711E">
    <w:name w:val="C1F3748BE7884EA8BF802D5B37BB711E"/>
    <w:rsid w:val="00712529"/>
  </w:style>
  <w:style w:type="paragraph" w:customStyle="1" w:styleId="F3A3DD23D29C47D98068FF46073066BB">
    <w:name w:val="F3A3DD23D29C47D98068FF46073066BB"/>
    <w:rsid w:val="00712529"/>
  </w:style>
  <w:style w:type="paragraph" w:customStyle="1" w:styleId="8AEE5DD3FB844CFF9E5D08F118E8A07F">
    <w:name w:val="8AEE5DD3FB844CFF9E5D08F118E8A07F"/>
    <w:rsid w:val="00712529"/>
  </w:style>
  <w:style w:type="paragraph" w:customStyle="1" w:styleId="734E14D5571646C4A9F87095F8392F4B">
    <w:name w:val="734E14D5571646C4A9F87095F8392F4B"/>
    <w:rsid w:val="00712529"/>
  </w:style>
  <w:style w:type="paragraph" w:customStyle="1" w:styleId="5E93E9AC790147F78C2267943EBBB02E">
    <w:name w:val="5E93E9AC790147F78C2267943EBBB02E"/>
    <w:rsid w:val="00712529"/>
  </w:style>
  <w:style w:type="paragraph" w:customStyle="1" w:styleId="006866DA5E0B474284FFA12961012FC8">
    <w:name w:val="006866DA5E0B474284FFA12961012FC8"/>
    <w:rsid w:val="00712529"/>
  </w:style>
  <w:style w:type="paragraph" w:customStyle="1" w:styleId="5566D4C16C514B9BAF6D1B37ECAD3041">
    <w:name w:val="5566D4C16C514B9BAF6D1B37ECAD3041"/>
    <w:rsid w:val="00712529"/>
  </w:style>
  <w:style w:type="paragraph" w:customStyle="1" w:styleId="87C091540CD6453EBF811534E98CE4A6">
    <w:name w:val="87C091540CD6453EBF811534E98CE4A6"/>
    <w:rsid w:val="00712529"/>
  </w:style>
  <w:style w:type="paragraph" w:customStyle="1" w:styleId="28CFE2F3745241D5B9FE0EEC12130A9E">
    <w:name w:val="28CFE2F3745241D5B9FE0EEC12130A9E"/>
    <w:rsid w:val="00712529"/>
  </w:style>
  <w:style w:type="paragraph" w:customStyle="1" w:styleId="7BCB2483A75D4E3498536E66ECE803DA">
    <w:name w:val="7BCB2483A75D4E3498536E66ECE803DA"/>
    <w:rsid w:val="00712529"/>
  </w:style>
  <w:style w:type="paragraph" w:customStyle="1" w:styleId="CC2B2EB3B7734556A8FD6C89F016A4A0">
    <w:name w:val="CC2B2EB3B7734556A8FD6C89F016A4A0"/>
    <w:rsid w:val="00712529"/>
  </w:style>
  <w:style w:type="paragraph" w:customStyle="1" w:styleId="8928278C88914CF9ABDE88AF852453A1">
    <w:name w:val="8928278C88914CF9ABDE88AF852453A1"/>
    <w:rsid w:val="00712529"/>
  </w:style>
  <w:style w:type="paragraph" w:customStyle="1" w:styleId="319ABD0B61734D50869223B070B7CE6C">
    <w:name w:val="319ABD0B61734D50869223B070B7CE6C"/>
    <w:rsid w:val="00712529"/>
  </w:style>
  <w:style w:type="paragraph" w:customStyle="1" w:styleId="45A8D5EDC6624868A6847281EE3DA434">
    <w:name w:val="45A8D5EDC6624868A6847281EE3DA434"/>
    <w:rsid w:val="00712529"/>
  </w:style>
  <w:style w:type="paragraph" w:customStyle="1" w:styleId="994FE5FE6F984F98A7CBA67B9ACFEA3C">
    <w:name w:val="994FE5FE6F984F98A7CBA67B9ACFEA3C"/>
    <w:rsid w:val="0071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subject/>
  <dc:creator>FEMA NIMS</dc:creator>
  <cp:keywords/>
  <dc:description/>
  <cp:lastModifiedBy>Wachter, Zach, DHSEM</cp:lastModifiedBy>
  <cp:revision>3</cp:revision>
  <cp:lastPrinted>2020-05-22T22:35:00Z</cp:lastPrinted>
  <dcterms:created xsi:type="dcterms:W3CDTF">2023-02-13T16:59:00Z</dcterms:created>
  <dcterms:modified xsi:type="dcterms:W3CDTF">2023-02-13T17:38:00Z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