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2A74BA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November 6</w:t>
      </w:r>
      <w:r w:rsidR="004F34D0">
        <w:rPr>
          <w:rFonts w:ascii="Arial"/>
          <w:b/>
          <w:sz w:val="20"/>
        </w:rPr>
        <w:t xml:space="preserve">, </w:t>
      </w:r>
      <w:r w:rsidR="004F34D0">
        <w:rPr>
          <w:rFonts w:ascii="Arial"/>
          <w:b/>
          <w:spacing w:val="-1"/>
          <w:sz w:val="20"/>
        </w:rPr>
        <w:t>2014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2A74BA" w:rsidRDefault="002A74BA">
      <w:pPr>
        <w:ind w:left="160" w:right="6643"/>
        <w:rPr>
          <w:rFonts w:ascii="Arial"/>
          <w:spacing w:val="-1"/>
          <w:sz w:val="20"/>
        </w:rPr>
      </w:pPr>
      <w:r w:rsidRPr="002A74BA">
        <w:rPr>
          <w:rFonts w:ascii="Arial"/>
          <w:spacing w:val="-1"/>
          <w:sz w:val="20"/>
        </w:rPr>
        <w:t>Department of Homeland Security &amp; Emergency Management</w:t>
      </w:r>
    </w:p>
    <w:p w:rsidR="002A74BA" w:rsidRPr="002A74BA" w:rsidRDefault="002A74BA" w:rsidP="002A74BA">
      <w:pPr>
        <w:ind w:left="160" w:right="6643"/>
        <w:rPr>
          <w:rFonts w:ascii="Arial"/>
          <w:sz w:val="20"/>
        </w:rPr>
      </w:pPr>
      <w:r w:rsidRPr="002A74BA">
        <w:rPr>
          <w:rFonts w:ascii="Arial"/>
          <w:sz w:val="20"/>
        </w:rPr>
        <w:t>13 Bataan Blvd.</w:t>
      </w:r>
    </w:p>
    <w:p w:rsidR="006726F7" w:rsidRDefault="002A74BA" w:rsidP="002A74BA">
      <w:pPr>
        <w:ind w:left="160" w:right="6643"/>
        <w:rPr>
          <w:rFonts w:ascii="Arial" w:eastAsia="Arial" w:hAnsi="Arial" w:cs="Arial"/>
          <w:sz w:val="20"/>
          <w:szCs w:val="20"/>
        </w:rPr>
      </w:pPr>
      <w:r w:rsidRPr="002A74BA">
        <w:rPr>
          <w:rFonts w:ascii="Arial"/>
          <w:sz w:val="20"/>
        </w:rPr>
        <w:t>Santa Fe, NM 87508</w:t>
      </w:r>
    </w:p>
    <w:p w:rsidR="006726F7" w:rsidRDefault="004F34D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530"/>
      </w:tblGrid>
      <w:tr w:rsidR="006726F7" w:rsidTr="004F34D0">
        <w:trPr>
          <w:trHeight w:hRule="exact"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  <w:p w:rsidR="00310EF7" w:rsidRDefault="00310EF7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</w:p>
          <w:p w:rsidR="00310EF7" w:rsidRDefault="00310EF7" w:rsidP="004D104D">
            <w:pPr>
              <w:pStyle w:val="TableParagraph"/>
              <w:spacing w:before="7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09:35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310EF7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09:40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</w:tc>
      </w:tr>
      <w:tr w:rsidR="006726F7" w:rsidTr="004F34D0">
        <w:trPr>
          <w:trHeight w:hRule="exact" w:val="4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/>
                <w:sz w:val="20"/>
                <w:szCs w:val="20"/>
              </w:rPr>
              <w:t>09:45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6D5C" w:rsidRPr="008915F2" w:rsidTr="004F34D0">
        <w:trPr>
          <w:trHeight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F6D5C" w:rsidRPr="008915F2" w:rsidRDefault="005F6D5C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5F6D5C" w:rsidRPr="008915F2" w:rsidRDefault="00FD167A" w:rsidP="00FD167A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Introduction to SERC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6D5C" w:rsidRPr="008915F2" w:rsidRDefault="000A6F11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 Jolly</w:t>
            </w:r>
          </w:p>
        </w:tc>
      </w:tr>
      <w:tr w:rsidR="008915F2" w:rsidRPr="008915F2" w:rsidTr="004F34D0">
        <w:trPr>
          <w:trHeight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 w:rsidP="00F12FA4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915F2">
              <w:rPr>
                <w:rFonts w:ascii="Arial" w:hAnsi="Arial" w:cs="Arial"/>
                <w:spacing w:val="-1"/>
                <w:sz w:val="20"/>
                <w:szCs w:val="20"/>
              </w:rPr>
              <w:t>SERC Bylaws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4F34D0">
        <w:trPr>
          <w:trHeight w:hRule="exact" w:val="4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>
            <w:pPr>
              <w:pStyle w:val="TableParagraph"/>
              <w:spacing w:before="8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 w:rsidP="004F34D0">
            <w:pPr>
              <w:pStyle w:val="TableParagraph"/>
              <w:spacing w:before="83"/>
              <w:ind w:left="900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Nomination of Vice Chairpe</w:t>
            </w:r>
            <w:r w:rsidR="00562FF2">
              <w:rPr>
                <w:rFonts w:ascii="Arial"/>
                <w:sz w:val="20"/>
              </w:rPr>
              <w:t xml:space="preserve">rson and </w:t>
            </w:r>
            <w:r w:rsidR="004F34D0">
              <w:rPr>
                <w:rFonts w:ascii="Arial"/>
                <w:sz w:val="20"/>
              </w:rPr>
              <w:t>Expiring Positions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4D104D">
            <w:pPr>
              <w:pStyle w:val="TableParagraph"/>
              <w:spacing w:before="83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1E03" w:rsidTr="000A6F11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0A6F11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eeting.</w:t>
            </w:r>
            <w:r w:rsidR="00F12FA4">
              <w:rPr>
                <w:rFonts w:ascii="Arial"/>
                <w:spacing w:val="1"/>
                <w:sz w:val="20"/>
              </w:rPr>
              <w:t xml:space="preserve"> (10/29/2014)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F33B8C">
        <w:trPr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F33B8C">
            <w:pPr>
              <w:pStyle w:val="TableParagraph"/>
              <w:numPr>
                <w:ilvl w:val="0"/>
                <w:numId w:val="2"/>
              </w:numPr>
              <w:spacing w:before="113"/>
              <w:ind w:left="144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>Work Plan discussions and suggestions.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</w:p>
        </w:tc>
      </w:tr>
      <w:tr w:rsidR="00F12FA4" w:rsidTr="004F34D0">
        <w:trPr>
          <w:cantSplit/>
          <w:trHeight w:hRule="exact" w:val="34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F33B8C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Direction from SERC for Safety Board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4D104D">
            <w:pPr>
              <w:pStyle w:val="TableParagraph"/>
              <w:ind w:left="470"/>
              <w:rPr>
                <w:rFonts w:ascii="Arial"/>
                <w:spacing w:val="-1"/>
                <w:sz w:val="20"/>
              </w:rPr>
            </w:pPr>
          </w:p>
        </w:tc>
      </w:tr>
      <w:tr w:rsidR="00F12FA4" w:rsidTr="004F34D0">
        <w:trPr>
          <w:cantSplit/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33B8C" w:rsidP="00C650F5">
            <w:pPr>
              <w:pStyle w:val="TableParagraph"/>
              <w:ind w:left="900"/>
              <w:rPr>
                <w:rFonts w:ascii="Arial"/>
                <w:spacing w:val="1"/>
                <w:sz w:val="20"/>
              </w:rPr>
            </w:pPr>
            <w:r w:rsidRPr="00F33B8C">
              <w:rPr>
                <w:rFonts w:ascii="Arial"/>
                <w:spacing w:val="1"/>
                <w:sz w:val="20"/>
              </w:rPr>
              <w:t xml:space="preserve">Domestic Nuclear Detection Office (DNDO) </w:t>
            </w:r>
            <w:r w:rsidR="00F12FA4">
              <w:rPr>
                <w:rFonts w:ascii="Arial"/>
                <w:spacing w:val="1"/>
                <w:sz w:val="20"/>
              </w:rPr>
              <w:t>Briefing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4D104D">
            <w:pPr>
              <w:pStyle w:val="TableParagraph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M. Rowley</w:t>
            </w:r>
          </w:p>
        </w:tc>
      </w:tr>
      <w:tr w:rsidR="00F12FA4" w:rsidTr="00F33B8C">
        <w:trPr>
          <w:cantSplit/>
          <w:trHeight w:hRule="exact" w:val="63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DOT </w:t>
            </w:r>
            <w:r w:rsidR="00F33B8C" w:rsidRPr="00F33B8C">
              <w:rPr>
                <w:rFonts w:ascii="Arial"/>
                <w:spacing w:val="1"/>
                <w:sz w:val="20"/>
              </w:rPr>
              <w:t xml:space="preserve">Hazardous Materials Emergency Preparedness (HMEP) Grant </w:t>
            </w:r>
            <w:r>
              <w:rPr>
                <w:rFonts w:ascii="Arial"/>
                <w:spacing w:val="1"/>
                <w:sz w:val="20"/>
              </w:rPr>
              <w:t>Briefing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S. Walker</w:t>
            </w:r>
          </w:p>
        </w:tc>
      </w:tr>
      <w:tr w:rsidR="00F12FA4" w:rsidTr="004F34D0">
        <w:trPr>
          <w:cantSplit/>
          <w:trHeight w:hRule="exact"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>
              <w:rPr>
                <w:rFonts w:ascii="Arial"/>
                <w:spacing w:val="1"/>
                <w:sz w:val="20"/>
              </w:rPr>
              <w:t xml:space="preserve"> Material</w:t>
            </w:r>
            <w:bookmarkStart w:id="0" w:name="_GoBack"/>
            <w:bookmarkEnd w:id="0"/>
            <w:r>
              <w:rPr>
                <w:rFonts w:ascii="Arial"/>
                <w:spacing w:val="1"/>
                <w:sz w:val="20"/>
              </w:rPr>
              <w:t xml:space="preserve">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>
              <w:rPr>
                <w:rFonts w:ascii="Arial"/>
                <w:spacing w:val="1"/>
                <w:sz w:val="20"/>
              </w:rPr>
              <w:t>Response Plan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6726F7" w:rsidTr="004F34D0">
        <w:trPr>
          <w:cantSplit/>
          <w:trHeight w:hRule="exact" w:val="5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 w:rsidP="004D104D">
            <w:pPr>
              <w:pStyle w:val="TableParagraph"/>
              <w:spacing w:before="113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:20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 w:rsidP="004D104D">
            <w:pPr>
              <w:pStyle w:val="TableParagraph"/>
              <w:spacing w:before="113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</w:tc>
      </w:tr>
      <w:tr w:rsidR="006726F7" w:rsidTr="000A6F11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0A6F11" w:rsidP="004D104D">
            <w:pPr>
              <w:ind w:left="470"/>
            </w:pPr>
            <w:r>
              <w:rPr>
                <w:rFonts w:ascii="Arial"/>
                <w:spacing w:val="-1"/>
                <w:sz w:val="20"/>
              </w:rPr>
              <w:t>G. Myers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lastRenderedPageBreak/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>Next meeting will be in February,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904F9" w:rsidRPr="002904F9">
        <w:rPr>
          <w:rFonts w:ascii="Arial"/>
          <w:b/>
          <w:color w:val="FF0000"/>
          <w:spacing w:val="-2"/>
        </w:rPr>
        <w:t>Thursday,</w:t>
      </w:r>
      <w:r w:rsidR="002904F9">
        <w:rPr>
          <w:rFonts w:ascii="Arial"/>
          <w:b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February 5, 2015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7A2B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>:00 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7A2BD5">
        <w:rPr>
          <w:rFonts w:ascii="Arial" w:eastAsia="Arial" w:hAnsi="Arial" w:cs="Arial"/>
          <w:b/>
          <w:bCs/>
          <w:color w:val="FF0000"/>
        </w:rPr>
        <w:t>11</w:t>
      </w:r>
      <w:r>
        <w:rPr>
          <w:rFonts w:ascii="Arial" w:eastAsia="Arial" w:hAnsi="Arial" w:cs="Arial"/>
          <w:b/>
          <w:bCs/>
          <w:color w:val="FF0000"/>
        </w:rPr>
        <w:t>:00</w:t>
      </w:r>
    </w:p>
    <w:p w:rsidR="006726F7" w:rsidRDefault="004F34D0" w:rsidP="002904F9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p w:rsidR="006726F7" w:rsidRDefault="006726F7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6726F7" w:rsidSect="00CC1490">
      <w:headerReference w:type="default" r:id="rId8"/>
      <w:footerReference w:type="default" r:id="rId9"/>
      <w:pgSz w:w="12240" w:h="15840"/>
      <w:pgMar w:top="110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03" w:rsidRDefault="001C1E03" w:rsidP="001C1E03">
      <w:r>
        <w:separator/>
      </w:r>
    </w:p>
  </w:endnote>
  <w:endnote w:type="continuationSeparator" w:id="0">
    <w:p w:rsidR="001C1E03" w:rsidRDefault="001C1E03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FD167A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03" w:rsidRDefault="001C1E03" w:rsidP="001C1E03">
      <w:r>
        <w:separator/>
      </w:r>
    </w:p>
  </w:footnote>
  <w:footnote w:type="continuationSeparator" w:id="0">
    <w:p w:rsidR="001C1E03" w:rsidRDefault="001C1E03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FD167A" w:rsidP="001C1E03">
    <w:pPr>
      <w:jc w:val="center"/>
      <w:rPr>
        <w:b/>
        <w:bCs/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8.9pt;margin-top:7.2pt;width:71.15pt;height:1in;z-index:251660288">
          <v:imagedata r:id="rId1" o:title=""/>
          <w10:wrap type="topAndBottom"/>
        </v:shape>
        <o:OLEObject Type="Embed" ProgID="PBrush" ShapeID="_x0000_s2050" DrawAspect="Content" ObjectID="_1476524796" r:id="rId2"/>
      </w:pict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b/>
            <w:bCs/>
            <w:sz w:val="32"/>
          </w:rPr>
          <w:t>New Mexico</w:t>
        </w:r>
      </w:smartTag>
    </w:smartTag>
    <w:r>
      <w:rPr>
        <w:b/>
        <w:bCs/>
        <w:sz w:val="32"/>
      </w:rPr>
      <w:t xml:space="preserve">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Pr="00E1482B">
      <w:rPr>
        <w:b w:val="0"/>
        <w:bCs w:val="0"/>
      </w:rPr>
      <w:t>GREGORY A. MYERS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F238" wp14:editId="497A1AB2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A6F11"/>
    <w:rsid w:val="00172FE7"/>
    <w:rsid w:val="001C1E03"/>
    <w:rsid w:val="002904F9"/>
    <w:rsid w:val="002A74BA"/>
    <w:rsid w:val="00310EF7"/>
    <w:rsid w:val="003D3C5E"/>
    <w:rsid w:val="00477829"/>
    <w:rsid w:val="004D104D"/>
    <w:rsid w:val="004F34D0"/>
    <w:rsid w:val="00562FF2"/>
    <w:rsid w:val="005F6D5C"/>
    <w:rsid w:val="006726F7"/>
    <w:rsid w:val="007A2BD5"/>
    <w:rsid w:val="008915F2"/>
    <w:rsid w:val="00956787"/>
    <w:rsid w:val="00C650F5"/>
    <w:rsid w:val="00CC1490"/>
    <w:rsid w:val="00F12FA4"/>
    <w:rsid w:val="00F33B8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14</cp:revision>
  <cp:lastPrinted>2014-10-30T14:55:00Z</cp:lastPrinted>
  <dcterms:created xsi:type="dcterms:W3CDTF">2014-10-24T14:28:00Z</dcterms:created>
  <dcterms:modified xsi:type="dcterms:W3CDTF">2014-11-03T20:00:00Z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